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78D8C" w14:textId="605703F6" w:rsidR="00215B52" w:rsidRDefault="009961DF" w:rsidP="00BB39AD">
      <w:pPr>
        <w:rPr>
          <w:rFonts w:eastAsia="Times New Roman"/>
          <w:color w:val="FFFFFF"/>
          <w:sz w:val="24"/>
          <w:szCs w:val="24"/>
          <w:lang w:val="en-US"/>
        </w:rPr>
      </w:pPr>
      <w:r>
        <w:rPr>
          <w:noProof/>
        </w:rPr>
        <w:pict w14:anchorId="2BD68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69.75pt;margin-top:-90pt;width:591pt;height:840.75pt;z-index:251671552;mso-position-horizontal:absolute;mso-position-horizontal-relative:text;mso-position-vertical:absolute;mso-position-vertical-relative:text">
            <v:imagedata r:id="rId8" o:title=""/>
            <w10:wrap type="square"/>
          </v:shape>
        </w:pict>
      </w:r>
    </w:p>
    <w:p w14:paraId="7B7D7E95" w14:textId="6585CAFB" w:rsidR="00215B52" w:rsidRPr="00215B52" w:rsidRDefault="00215B52" w:rsidP="00215B52">
      <w:pPr>
        <w:rPr>
          <w:rFonts w:eastAsia="Times New Roman"/>
          <w:sz w:val="24"/>
          <w:szCs w:val="24"/>
          <w:lang w:val="en-US"/>
        </w:rPr>
      </w:pPr>
    </w:p>
    <w:p w14:paraId="699CB71A" w14:textId="55417902" w:rsidR="00FD1149" w:rsidRPr="00F536FB" w:rsidRDefault="00D77EF0" w:rsidP="00634133">
      <w:pPr>
        <w:tabs>
          <w:tab w:val="left" w:pos="5220"/>
        </w:tabs>
        <w:rPr>
          <w:rFonts w:ascii="Arial" w:hAnsi="Arial" w:cs="Arial"/>
          <w:b/>
          <w:sz w:val="36"/>
          <w:szCs w:val="36"/>
          <w:u w:val="single"/>
        </w:rPr>
      </w:pPr>
      <w:r w:rsidRPr="00F536FB">
        <w:rPr>
          <w:rFonts w:ascii="Arial" w:hAnsi="Arial" w:cs="Arial"/>
          <w:b/>
          <w:sz w:val="36"/>
          <w:szCs w:val="36"/>
          <w:u w:val="single"/>
        </w:rPr>
        <w:t>Contents</w:t>
      </w:r>
    </w:p>
    <w:p w14:paraId="49D01EB2" w14:textId="77777777" w:rsidR="00F536FB" w:rsidRDefault="00F536FB" w:rsidP="00BB39AD">
      <w:pPr>
        <w:rPr>
          <w:rFonts w:ascii="Arial" w:hAnsi="Arial" w:cs="Arial"/>
          <w:b/>
          <w:sz w:val="24"/>
          <w:szCs w:val="24"/>
        </w:rPr>
      </w:pPr>
    </w:p>
    <w:p w14:paraId="499CDD15" w14:textId="1B7AF2FC" w:rsidR="00D77EF0" w:rsidRPr="00F536FB" w:rsidRDefault="00555F7E" w:rsidP="00BB39AD">
      <w:pPr>
        <w:rPr>
          <w:rFonts w:ascii="Arial" w:hAnsi="Arial" w:cs="Arial"/>
          <w:b/>
          <w:sz w:val="24"/>
          <w:szCs w:val="24"/>
        </w:rPr>
      </w:pPr>
      <w:r w:rsidRPr="00F536FB">
        <w:rPr>
          <w:rFonts w:ascii="Arial" w:hAnsi="Arial" w:cs="Arial"/>
          <w:b/>
          <w:sz w:val="24"/>
          <w:szCs w:val="24"/>
        </w:rPr>
        <w:t>Introduction</w:t>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t>p1</w:t>
      </w:r>
    </w:p>
    <w:p w14:paraId="0F57B070" w14:textId="7CE1DF0C" w:rsidR="00555F7E" w:rsidRPr="00F536FB" w:rsidRDefault="000B401E" w:rsidP="00555F7E">
      <w:pPr>
        <w:numPr>
          <w:ilvl w:val="0"/>
          <w:numId w:val="8"/>
        </w:numPr>
        <w:rPr>
          <w:rFonts w:ascii="Arial" w:hAnsi="Arial" w:cs="Arial"/>
          <w:bCs/>
          <w:sz w:val="24"/>
          <w:szCs w:val="24"/>
        </w:rPr>
      </w:pPr>
      <w:r w:rsidRPr="00F536FB">
        <w:rPr>
          <w:rFonts w:ascii="Arial" w:hAnsi="Arial" w:cs="Arial"/>
          <w:bCs/>
          <w:sz w:val="24"/>
          <w:szCs w:val="24"/>
        </w:rPr>
        <w:t>Background to template p</w:t>
      </w:r>
      <w:r w:rsidR="00555F7E" w:rsidRPr="00F536FB">
        <w:rPr>
          <w:rFonts w:ascii="Arial" w:hAnsi="Arial" w:cs="Arial"/>
          <w:bCs/>
          <w:sz w:val="24"/>
          <w:szCs w:val="24"/>
        </w:rPr>
        <w:t xml:space="preserve">rocurement </w:t>
      </w:r>
      <w:r w:rsidRPr="00F536FB">
        <w:rPr>
          <w:rFonts w:ascii="Arial" w:hAnsi="Arial" w:cs="Arial"/>
          <w:bCs/>
          <w:sz w:val="24"/>
          <w:szCs w:val="24"/>
        </w:rPr>
        <w:t>w</w:t>
      </w:r>
      <w:r w:rsidR="00555F7E" w:rsidRPr="00F536FB">
        <w:rPr>
          <w:rFonts w:ascii="Arial" w:hAnsi="Arial" w:cs="Arial"/>
          <w:bCs/>
          <w:sz w:val="24"/>
          <w:szCs w:val="24"/>
        </w:rPr>
        <w:t>ording</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t>p1</w:t>
      </w:r>
    </w:p>
    <w:p w14:paraId="53A009AA" w14:textId="00F1E84C" w:rsidR="005D05C3" w:rsidRDefault="000B401E" w:rsidP="00555F7E">
      <w:pPr>
        <w:numPr>
          <w:ilvl w:val="0"/>
          <w:numId w:val="8"/>
        </w:numPr>
        <w:rPr>
          <w:rFonts w:ascii="Arial" w:hAnsi="Arial" w:cs="Arial"/>
          <w:bCs/>
          <w:sz w:val="24"/>
          <w:szCs w:val="24"/>
        </w:rPr>
      </w:pPr>
      <w:r w:rsidRPr="00F536FB">
        <w:rPr>
          <w:rFonts w:ascii="Arial" w:hAnsi="Arial" w:cs="Arial"/>
          <w:bCs/>
          <w:sz w:val="24"/>
          <w:szCs w:val="24"/>
        </w:rPr>
        <w:t>Background to template c</w:t>
      </w:r>
      <w:r w:rsidR="00555F7E" w:rsidRPr="00F536FB">
        <w:rPr>
          <w:rFonts w:ascii="Arial" w:hAnsi="Arial" w:cs="Arial"/>
          <w:bCs/>
          <w:sz w:val="24"/>
          <w:szCs w:val="24"/>
        </w:rPr>
        <w:t xml:space="preserve">ontract </w:t>
      </w:r>
      <w:r w:rsidRPr="00F536FB">
        <w:rPr>
          <w:rFonts w:ascii="Arial" w:hAnsi="Arial" w:cs="Arial"/>
          <w:bCs/>
          <w:sz w:val="24"/>
          <w:szCs w:val="24"/>
        </w:rPr>
        <w:t>clauses</w:t>
      </w:r>
      <w:r w:rsidR="005D05C3">
        <w:rPr>
          <w:rFonts w:ascii="Arial" w:hAnsi="Arial" w:cs="Arial"/>
          <w:bCs/>
          <w:sz w:val="24"/>
          <w:szCs w:val="24"/>
        </w:rPr>
        <w:tab/>
      </w:r>
      <w:r w:rsidR="005D05C3">
        <w:rPr>
          <w:rFonts w:ascii="Arial" w:hAnsi="Arial" w:cs="Arial"/>
          <w:bCs/>
          <w:sz w:val="24"/>
          <w:szCs w:val="24"/>
        </w:rPr>
        <w:tab/>
      </w:r>
      <w:r w:rsidR="005D05C3">
        <w:rPr>
          <w:rFonts w:ascii="Arial" w:hAnsi="Arial" w:cs="Arial"/>
          <w:bCs/>
          <w:sz w:val="24"/>
          <w:szCs w:val="24"/>
        </w:rPr>
        <w:tab/>
        <w:t>p2</w:t>
      </w:r>
    </w:p>
    <w:p w14:paraId="2ABC21E5" w14:textId="6407ACCD" w:rsidR="000B401E" w:rsidRPr="005D05C3" w:rsidRDefault="005D05C3" w:rsidP="000B401E">
      <w:pPr>
        <w:numPr>
          <w:ilvl w:val="0"/>
          <w:numId w:val="8"/>
        </w:numPr>
        <w:rPr>
          <w:rFonts w:ascii="Arial" w:hAnsi="Arial" w:cs="Arial"/>
          <w:bCs/>
          <w:sz w:val="24"/>
          <w:szCs w:val="24"/>
        </w:rPr>
      </w:pPr>
      <w:r>
        <w:rPr>
          <w:rFonts w:ascii="Arial" w:hAnsi="Arial" w:cs="Arial"/>
          <w:bCs/>
          <w:sz w:val="24"/>
          <w:szCs w:val="24"/>
        </w:rPr>
        <w:t>Pre</w:t>
      </w:r>
      <w:r w:rsidR="00DB05EE">
        <w:rPr>
          <w:rFonts w:ascii="Arial" w:hAnsi="Arial" w:cs="Arial"/>
          <w:bCs/>
          <w:sz w:val="24"/>
          <w:szCs w:val="24"/>
        </w:rPr>
        <w:t>-</w:t>
      </w:r>
      <w:r>
        <w:rPr>
          <w:rFonts w:ascii="Arial" w:hAnsi="Arial" w:cs="Arial"/>
          <w:bCs/>
          <w:sz w:val="24"/>
          <w:szCs w:val="24"/>
        </w:rPr>
        <w:t xml:space="preserve">FOI </w:t>
      </w:r>
      <w:r w:rsidR="00DB05EE">
        <w:rPr>
          <w:rFonts w:ascii="Arial" w:hAnsi="Arial" w:cs="Arial"/>
          <w:bCs/>
          <w:sz w:val="24"/>
          <w:szCs w:val="24"/>
        </w:rPr>
        <w:t>c</w:t>
      </w:r>
      <w:r>
        <w:rPr>
          <w:rFonts w:ascii="Arial" w:hAnsi="Arial" w:cs="Arial"/>
          <w:bCs/>
          <w:sz w:val="24"/>
          <w:szCs w:val="24"/>
        </w:rPr>
        <w:t>ontracts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p3</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p>
    <w:p w14:paraId="3FD28748" w14:textId="3712FDFF" w:rsidR="00D77EF0" w:rsidRPr="00F536FB" w:rsidRDefault="00F536FB" w:rsidP="001324B2">
      <w:pPr>
        <w:jc w:val="both"/>
        <w:rPr>
          <w:rFonts w:ascii="Arial" w:hAnsi="Arial" w:cs="Arial"/>
          <w:b/>
          <w:sz w:val="24"/>
          <w:szCs w:val="24"/>
        </w:rPr>
      </w:pPr>
      <w:r w:rsidRPr="00F536FB">
        <w:rPr>
          <w:rFonts w:ascii="Arial" w:hAnsi="Arial" w:cs="Arial"/>
          <w:b/>
          <w:sz w:val="24"/>
          <w:szCs w:val="24"/>
        </w:rPr>
        <w:t xml:space="preserve">Appendix A – </w:t>
      </w:r>
      <w:r w:rsidR="0088424B">
        <w:rPr>
          <w:rFonts w:ascii="Arial" w:hAnsi="Arial" w:cs="Arial"/>
          <w:b/>
          <w:sz w:val="24"/>
          <w:szCs w:val="24"/>
        </w:rPr>
        <w:t xml:space="preserve">Template </w:t>
      </w:r>
      <w:r w:rsidR="00352EF7">
        <w:rPr>
          <w:rFonts w:ascii="Arial" w:hAnsi="Arial" w:cs="Arial"/>
          <w:b/>
          <w:sz w:val="24"/>
          <w:szCs w:val="24"/>
        </w:rPr>
        <w:t>p</w:t>
      </w:r>
      <w:r w:rsidRPr="00F536FB">
        <w:rPr>
          <w:rFonts w:ascii="Arial" w:hAnsi="Arial" w:cs="Arial"/>
          <w:b/>
          <w:sz w:val="24"/>
          <w:szCs w:val="24"/>
        </w:rPr>
        <w:t xml:space="preserve">rocurement </w:t>
      </w:r>
      <w:r w:rsidR="00352EF7">
        <w:rPr>
          <w:rFonts w:ascii="Arial" w:hAnsi="Arial" w:cs="Arial"/>
          <w:b/>
          <w:sz w:val="24"/>
          <w:szCs w:val="24"/>
        </w:rPr>
        <w:t>w</w:t>
      </w:r>
      <w:r w:rsidRPr="00F536FB">
        <w:rPr>
          <w:rFonts w:ascii="Arial" w:hAnsi="Arial" w:cs="Arial"/>
          <w:b/>
          <w:sz w:val="24"/>
          <w:szCs w:val="24"/>
        </w:rPr>
        <w:t>ording</w:t>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t>p</w:t>
      </w:r>
      <w:r w:rsidR="005D05C3">
        <w:rPr>
          <w:rFonts w:ascii="Arial" w:hAnsi="Arial" w:cs="Arial"/>
          <w:b/>
          <w:sz w:val="24"/>
          <w:szCs w:val="24"/>
        </w:rPr>
        <w:t>4</w:t>
      </w:r>
    </w:p>
    <w:p w14:paraId="376B493D" w14:textId="16367513" w:rsidR="00F536FB" w:rsidRPr="00F536FB" w:rsidRDefault="00F536FB" w:rsidP="00F536FB">
      <w:pPr>
        <w:numPr>
          <w:ilvl w:val="0"/>
          <w:numId w:val="9"/>
        </w:numPr>
        <w:jc w:val="both"/>
        <w:rPr>
          <w:rFonts w:ascii="Arial" w:hAnsi="Arial" w:cs="Arial"/>
          <w:bCs/>
          <w:sz w:val="24"/>
          <w:szCs w:val="24"/>
        </w:rPr>
      </w:pPr>
      <w:r w:rsidRPr="00F536FB">
        <w:rPr>
          <w:rFonts w:ascii="Arial" w:hAnsi="Arial" w:cs="Arial"/>
          <w:bCs/>
          <w:sz w:val="24"/>
          <w:szCs w:val="24"/>
        </w:rPr>
        <w:t>Short form procurement wording</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t>p</w:t>
      </w:r>
      <w:r w:rsidR="005D05C3">
        <w:rPr>
          <w:rFonts w:ascii="Arial" w:hAnsi="Arial" w:cs="Arial"/>
          <w:bCs/>
          <w:sz w:val="24"/>
          <w:szCs w:val="24"/>
        </w:rPr>
        <w:t>5</w:t>
      </w:r>
    </w:p>
    <w:p w14:paraId="0A22C2D0" w14:textId="30988A8D" w:rsidR="00F536FB" w:rsidRPr="00F536FB" w:rsidRDefault="00F536FB" w:rsidP="00F536FB">
      <w:pPr>
        <w:numPr>
          <w:ilvl w:val="0"/>
          <w:numId w:val="9"/>
        </w:numPr>
        <w:jc w:val="both"/>
        <w:rPr>
          <w:rFonts w:ascii="Arial" w:hAnsi="Arial" w:cs="Arial"/>
          <w:bCs/>
          <w:sz w:val="24"/>
          <w:szCs w:val="24"/>
        </w:rPr>
      </w:pPr>
      <w:r w:rsidRPr="00F536FB">
        <w:rPr>
          <w:rFonts w:ascii="Arial" w:hAnsi="Arial" w:cs="Arial"/>
          <w:bCs/>
          <w:sz w:val="24"/>
          <w:szCs w:val="24"/>
        </w:rPr>
        <w:t>Long form procurement wording</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t>p</w:t>
      </w:r>
      <w:r w:rsidR="005D05C3">
        <w:rPr>
          <w:rFonts w:ascii="Arial" w:hAnsi="Arial" w:cs="Arial"/>
          <w:bCs/>
          <w:sz w:val="24"/>
          <w:szCs w:val="24"/>
        </w:rPr>
        <w:t>6</w:t>
      </w:r>
      <w:r w:rsidR="00C3798C">
        <w:rPr>
          <w:rFonts w:ascii="Arial" w:hAnsi="Arial" w:cs="Arial"/>
          <w:bCs/>
          <w:sz w:val="24"/>
          <w:szCs w:val="24"/>
        </w:rPr>
        <w:t>-</w:t>
      </w:r>
      <w:r w:rsidR="005D05C3">
        <w:rPr>
          <w:rFonts w:ascii="Arial" w:hAnsi="Arial" w:cs="Arial"/>
          <w:bCs/>
          <w:sz w:val="24"/>
          <w:szCs w:val="24"/>
        </w:rPr>
        <w:t>7</w:t>
      </w:r>
    </w:p>
    <w:p w14:paraId="630D853D" w14:textId="18BD584B" w:rsidR="00F536FB" w:rsidRPr="00F536FB" w:rsidRDefault="00F536FB" w:rsidP="00F536FB">
      <w:pPr>
        <w:jc w:val="both"/>
        <w:rPr>
          <w:rFonts w:ascii="Arial" w:hAnsi="Arial" w:cs="Arial"/>
          <w:bCs/>
          <w:sz w:val="24"/>
          <w:szCs w:val="24"/>
        </w:rPr>
      </w:pPr>
    </w:p>
    <w:p w14:paraId="32F0F4A3" w14:textId="3C24CDEF" w:rsidR="00F536FB" w:rsidRPr="00F536FB" w:rsidRDefault="00F536FB" w:rsidP="00F536FB">
      <w:pPr>
        <w:jc w:val="both"/>
        <w:rPr>
          <w:rFonts w:ascii="Arial" w:hAnsi="Arial" w:cs="Arial"/>
          <w:b/>
          <w:sz w:val="24"/>
          <w:szCs w:val="24"/>
        </w:rPr>
      </w:pPr>
      <w:r w:rsidRPr="00F536FB">
        <w:rPr>
          <w:rFonts w:ascii="Arial" w:hAnsi="Arial" w:cs="Arial"/>
          <w:b/>
          <w:sz w:val="24"/>
          <w:szCs w:val="24"/>
        </w:rPr>
        <w:t xml:space="preserve">Appendix B – </w:t>
      </w:r>
      <w:r w:rsidR="0088424B">
        <w:rPr>
          <w:rFonts w:ascii="Arial" w:hAnsi="Arial" w:cs="Arial"/>
          <w:b/>
          <w:sz w:val="24"/>
          <w:szCs w:val="24"/>
        </w:rPr>
        <w:t xml:space="preserve">Template </w:t>
      </w:r>
      <w:r w:rsidR="00352EF7">
        <w:rPr>
          <w:rFonts w:ascii="Arial" w:hAnsi="Arial" w:cs="Arial"/>
          <w:b/>
          <w:sz w:val="24"/>
          <w:szCs w:val="24"/>
        </w:rPr>
        <w:t>c</w:t>
      </w:r>
      <w:r w:rsidRPr="00F536FB">
        <w:rPr>
          <w:rFonts w:ascii="Arial" w:hAnsi="Arial" w:cs="Arial"/>
          <w:b/>
          <w:sz w:val="24"/>
          <w:szCs w:val="24"/>
        </w:rPr>
        <w:t xml:space="preserve">ontract </w:t>
      </w:r>
      <w:r w:rsidR="00352EF7">
        <w:rPr>
          <w:rFonts w:ascii="Arial" w:hAnsi="Arial" w:cs="Arial"/>
          <w:b/>
          <w:sz w:val="24"/>
          <w:szCs w:val="24"/>
        </w:rPr>
        <w:t>c</w:t>
      </w:r>
      <w:r w:rsidRPr="00F536FB">
        <w:rPr>
          <w:rFonts w:ascii="Arial" w:hAnsi="Arial" w:cs="Arial"/>
          <w:b/>
          <w:sz w:val="24"/>
          <w:szCs w:val="24"/>
        </w:rPr>
        <w:t>lauses</w:t>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r>
      <w:r w:rsidR="00C3798C">
        <w:rPr>
          <w:rFonts w:ascii="Arial" w:hAnsi="Arial" w:cs="Arial"/>
          <w:b/>
          <w:sz w:val="24"/>
          <w:szCs w:val="24"/>
        </w:rPr>
        <w:tab/>
        <w:t>p</w:t>
      </w:r>
      <w:r w:rsidR="005D05C3">
        <w:rPr>
          <w:rFonts w:ascii="Arial" w:hAnsi="Arial" w:cs="Arial"/>
          <w:b/>
          <w:sz w:val="24"/>
          <w:szCs w:val="24"/>
        </w:rPr>
        <w:t>8</w:t>
      </w:r>
    </w:p>
    <w:p w14:paraId="53910A83" w14:textId="2C1CCEE5" w:rsidR="00F536FB" w:rsidRPr="00F536FB" w:rsidRDefault="00F536FB" w:rsidP="00F536FB">
      <w:pPr>
        <w:numPr>
          <w:ilvl w:val="0"/>
          <w:numId w:val="10"/>
        </w:numPr>
        <w:jc w:val="both"/>
        <w:rPr>
          <w:rFonts w:ascii="Arial" w:hAnsi="Arial" w:cs="Arial"/>
          <w:bCs/>
          <w:sz w:val="24"/>
          <w:szCs w:val="24"/>
        </w:rPr>
      </w:pPr>
      <w:r w:rsidRPr="00F536FB">
        <w:rPr>
          <w:rFonts w:ascii="Arial" w:hAnsi="Arial" w:cs="Arial"/>
          <w:bCs/>
          <w:sz w:val="24"/>
          <w:szCs w:val="24"/>
        </w:rPr>
        <w:t>Short form contract clauses</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t>p</w:t>
      </w:r>
      <w:r w:rsidR="005D05C3">
        <w:rPr>
          <w:rFonts w:ascii="Arial" w:hAnsi="Arial" w:cs="Arial"/>
          <w:bCs/>
          <w:sz w:val="24"/>
          <w:szCs w:val="24"/>
        </w:rPr>
        <w:t>9</w:t>
      </w:r>
      <w:r w:rsidR="00C3798C">
        <w:rPr>
          <w:rFonts w:ascii="Arial" w:hAnsi="Arial" w:cs="Arial"/>
          <w:bCs/>
          <w:sz w:val="24"/>
          <w:szCs w:val="24"/>
        </w:rPr>
        <w:t>-</w:t>
      </w:r>
      <w:r w:rsidR="005D05C3">
        <w:rPr>
          <w:rFonts w:ascii="Arial" w:hAnsi="Arial" w:cs="Arial"/>
          <w:bCs/>
          <w:sz w:val="24"/>
          <w:szCs w:val="24"/>
        </w:rPr>
        <w:t>10</w:t>
      </w:r>
    </w:p>
    <w:p w14:paraId="210492A0" w14:textId="7C443F7F" w:rsidR="00F536FB" w:rsidRPr="00F536FB" w:rsidRDefault="00F536FB" w:rsidP="00F536FB">
      <w:pPr>
        <w:numPr>
          <w:ilvl w:val="0"/>
          <w:numId w:val="10"/>
        </w:numPr>
        <w:jc w:val="both"/>
        <w:rPr>
          <w:rFonts w:ascii="Arial" w:hAnsi="Arial" w:cs="Arial"/>
          <w:bCs/>
          <w:sz w:val="24"/>
          <w:szCs w:val="24"/>
        </w:rPr>
      </w:pPr>
      <w:r w:rsidRPr="00F536FB">
        <w:rPr>
          <w:rFonts w:ascii="Arial" w:hAnsi="Arial" w:cs="Arial"/>
          <w:bCs/>
          <w:sz w:val="24"/>
          <w:szCs w:val="24"/>
        </w:rPr>
        <w:t>Long form contract clauses</w:t>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r>
      <w:r w:rsidR="00C3798C">
        <w:rPr>
          <w:rFonts w:ascii="Arial" w:hAnsi="Arial" w:cs="Arial"/>
          <w:bCs/>
          <w:sz w:val="24"/>
          <w:szCs w:val="24"/>
        </w:rPr>
        <w:tab/>
        <w:t>p1</w:t>
      </w:r>
      <w:r w:rsidR="005D05C3">
        <w:rPr>
          <w:rFonts w:ascii="Arial" w:hAnsi="Arial" w:cs="Arial"/>
          <w:bCs/>
          <w:sz w:val="24"/>
          <w:szCs w:val="24"/>
        </w:rPr>
        <w:t>1</w:t>
      </w:r>
      <w:r w:rsidR="00C3798C">
        <w:rPr>
          <w:rFonts w:ascii="Arial" w:hAnsi="Arial" w:cs="Arial"/>
          <w:bCs/>
          <w:sz w:val="24"/>
          <w:szCs w:val="24"/>
        </w:rPr>
        <w:t>-1</w:t>
      </w:r>
      <w:r w:rsidR="005D05C3">
        <w:rPr>
          <w:rFonts w:ascii="Arial" w:hAnsi="Arial" w:cs="Arial"/>
          <w:bCs/>
          <w:sz w:val="24"/>
          <w:szCs w:val="24"/>
        </w:rPr>
        <w:t>3</w:t>
      </w:r>
    </w:p>
    <w:p w14:paraId="16B23176" w14:textId="6AB04781" w:rsidR="00D77EF0" w:rsidRPr="00F536FB" w:rsidRDefault="00D77EF0" w:rsidP="001324B2">
      <w:pPr>
        <w:jc w:val="both"/>
        <w:rPr>
          <w:rFonts w:ascii="Arial" w:hAnsi="Arial" w:cs="Arial"/>
          <w:b/>
          <w:sz w:val="24"/>
          <w:szCs w:val="24"/>
          <w:u w:val="single"/>
        </w:rPr>
      </w:pPr>
    </w:p>
    <w:p w14:paraId="07A25E1D" w14:textId="77777777" w:rsidR="0088424B" w:rsidRDefault="0088424B" w:rsidP="001324B2">
      <w:pPr>
        <w:jc w:val="both"/>
        <w:rPr>
          <w:rFonts w:ascii="Arial" w:hAnsi="Arial" w:cs="Arial"/>
          <w:b/>
          <w:sz w:val="28"/>
          <w:szCs w:val="28"/>
          <w:u w:val="single"/>
        </w:rPr>
      </w:pPr>
    </w:p>
    <w:p w14:paraId="7A1055EE" w14:textId="77777777" w:rsidR="0088424B" w:rsidRPr="0088424B" w:rsidRDefault="0088424B" w:rsidP="0088424B">
      <w:pPr>
        <w:rPr>
          <w:rFonts w:ascii="Arial" w:hAnsi="Arial" w:cs="Arial"/>
          <w:sz w:val="28"/>
          <w:szCs w:val="28"/>
        </w:rPr>
      </w:pPr>
    </w:p>
    <w:p w14:paraId="02007469" w14:textId="77777777" w:rsidR="0088424B" w:rsidRPr="0088424B" w:rsidRDefault="0088424B" w:rsidP="0088424B">
      <w:pPr>
        <w:rPr>
          <w:rFonts w:ascii="Arial" w:hAnsi="Arial" w:cs="Arial"/>
          <w:sz w:val="28"/>
          <w:szCs w:val="28"/>
        </w:rPr>
      </w:pPr>
    </w:p>
    <w:p w14:paraId="20CCAE1F" w14:textId="77777777" w:rsidR="0088424B" w:rsidRPr="0088424B" w:rsidRDefault="0088424B" w:rsidP="0088424B">
      <w:pPr>
        <w:rPr>
          <w:rFonts w:ascii="Arial" w:hAnsi="Arial" w:cs="Arial"/>
          <w:sz w:val="28"/>
          <w:szCs w:val="28"/>
        </w:rPr>
      </w:pPr>
    </w:p>
    <w:p w14:paraId="3299BB5E" w14:textId="77777777" w:rsidR="0088424B" w:rsidRPr="0088424B" w:rsidRDefault="0088424B" w:rsidP="0088424B">
      <w:pPr>
        <w:rPr>
          <w:rFonts w:ascii="Arial" w:hAnsi="Arial" w:cs="Arial"/>
          <w:sz w:val="28"/>
          <w:szCs w:val="28"/>
        </w:rPr>
      </w:pPr>
    </w:p>
    <w:p w14:paraId="31582BAC" w14:textId="77777777" w:rsidR="0088424B" w:rsidRPr="0088424B" w:rsidRDefault="0088424B" w:rsidP="0088424B">
      <w:pPr>
        <w:rPr>
          <w:rFonts w:ascii="Arial" w:hAnsi="Arial" w:cs="Arial"/>
          <w:sz w:val="28"/>
          <w:szCs w:val="28"/>
        </w:rPr>
      </w:pPr>
    </w:p>
    <w:p w14:paraId="1B36CEBA" w14:textId="77777777" w:rsidR="0088424B" w:rsidRPr="0088424B" w:rsidRDefault="0088424B" w:rsidP="0088424B">
      <w:pPr>
        <w:rPr>
          <w:rFonts w:ascii="Arial" w:hAnsi="Arial" w:cs="Arial"/>
          <w:sz w:val="28"/>
          <w:szCs w:val="28"/>
        </w:rPr>
      </w:pPr>
    </w:p>
    <w:p w14:paraId="094ACE87" w14:textId="77777777" w:rsidR="0088424B" w:rsidRPr="0088424B" w:rsidRDefault="0088424B" w:rsidP="0088424B">
      <w:pPr>
        <w:rPr>
          <w:rFonts w:ascii="Arial" w:hAnsi="Arial" w:cs="Arial"/>
          <w:sz w:val="28"/>
          <w:szCs w:val="28"/>
        </w:rPr>
      </w:pPr>
    </w:p>
    <w:p w14:paraId="1364DB29" w14:textId="77777777" w:rsidR="0088424B" w:rsidRPr="0088424B" w:rsidRDefault="0088424B" w:rsidP="0088424B">
      <w:pPr>
        <w:jc w:val="right"/>
        <w:rPr>
          <w:rFonts w:ascii="Arial" w:hAnsi="Arial" w:cs="Arial"/>
          <w:sz w:val="28"/>
          <w:szCs w:val="28"/>
        </w:rPr>
      </w:pPr>
    </w:p>
    <w:p w14:paraId="01962E21" w14:textId="1F38754F" w:rsidR="0088424B" w:rsidRPr="0088424B" w:rsidRDefault="0088424B" w:rsidP="0088424B">
      <w:pPr>
        <w:rPr>
          <w:rFonts w:ascii="Arial" w:hAnsi="Arial" w:cs="Arial"/>
          <w:sz w:val="28"/>
          <w:szCs w:val="28"/>
        </w:rPr>
        <w:sectPr w:rsidR="0088424B" w:rsidRPr="0088424B" w:rsidSect="00BB39AD">
          <w:headerReference w:type="default" r:id="rId9"/>
          <w:headerReference w:type="first" r:id="rId10"/>
          <w:pgSz w:w="11906" w:h="16838"/>
          <w:pgMar w:top="1440" w:right="1440" w:bottom="1440" w:left="1440" w:header="708" w:footer="708" w:gutter="0"/>
          <w:pgNumType w:start="0"/>
          <w:cols w:space="708"/>
          <w:titlePg/>
          <w:docGrid w:linePitch="360"/>
        </w:sectPr>
      </w:pPr>
    </w:p>
    <w:p w14:paraId="3C29406E" w14:textId="13D4DA84" w:rsidR="00FD1149" w:rsidRPr="00D2738A" w:rsidRDefault="00D2738A" w:rsidP="001324B2">
      <w:pPr>
        <w:jc w:val="both"/>
        <w:rPr>
          <w:rFonts w:ascii="Arial" w:hAnsi="Arial" w:cs="Arial"/>
          <w:b/>
          <w:sz w:val="28"/>
          <w:szCs w:val="28"/>
          <w:u w:val="single"/>
        </w:rPr>
      </w:pPr>
      <w:r w:rsidRPr="00D2738A">
        <w:rPr>
          <w:rFonts w:ascii="Arial" w:hAnsi="Arial" w:cs="Arial"/>
          <w:b/>
          <w:sz w:val="28"/>
          <w:szCs w:val="28"/>
          <w:u w:val="single"/>
        </w:rPr>
        <w:lastRenderedPageBreak/>
        <w:t>Freedom of Information</w:t>
      </w:r>
      <w:r w:rsidR="001D6EAB">
        <w:rPr>
          <w:rFonts w:ascii="Arial" w:hAnsi="Arial" w:cs="Arial"/>
          <w:b/>
          <w:sz w:val="28"/>
          <w:szCs w:val="28"/>
          <w:u w:val="single"/>
        </w:rPr>
        <w:t xml:space="preserve"> </w:t>
      </w:r>
      <w:r w:rsidRPr="00D2738A">
        <w:rPr>
          <w:rFonts w:ascii="Arial" w:hAnsi="Arial" w:cs="Arial"/>
          <w:b/>
          <w:sz w:val="28"/>
          <w:szCs w:val="28"/>
          <w:u w:val="single"/>
        </w:rPr>
        <w:t xml:space="preserve">- </w:t>
      </w:r>
      <w:r w:rsidR="00A00B9D" w:rsidRPr="00D2738A">
        <w:rPr>
          <w:rFonts w:ascii="Arial" w:hAnsi="Arial" w:cs="Arial"/>
          <w:b/>
          <w:sz w:val="28"/>
          <w:szCs w:val="28"/>
          <w:u w:val="single"/>
        </w:rPr>
        <w:t>Template</w:t>
      </w:r>
      <w:r w:rsidR="00FD1149" w:rsidRPr="00D2738A">
        <w:rPr>
          <w:rFonts w:ascii="Arial" w:hAnsi="Arial" w:cs="Arial"/>
          <w:b/>
          <w:sz w:val="28"/>
          <w:szCs w:val="28"/>
          <w:u w:val="single"/>
        </w:rPr>
        <w:t xml:space="preserve"> Procurement Documents Wording and Contract Clauses</w:t>
      </w:r>
    </w:p>
    <w:p w14:paraId="51EA62EC" w14:textId="2ABEFDDD" w:rsidR="00F536FB" w:rsidRPr="00724A3C" w:rsidRDefault="00F536FB" w:rsidP="001324B2">
      <w:pPr>
        <w:jc w:val="both"/>
        <w:rPr>
          <w:rFonts w:ascii="Arial" w:hAnsi="Arial" w:cs="Arial"/>
          <w:b/>
          <w:u w:val="single"/>
        </w:rPr>
      </w:pPr>
      <w:r w:rsidRPr="00724A3C">
        <w:rPr>
          <w:rFonts w:ascii="Arial" w:hAnsi="Arial" w:cs="Arial"/>
          <w:b/>
          <w:u w:val="single"/>
        </w:rPr>
        <w:t>Introduction</w:t>
      </w:r>
    </w:p>
    <w:p w14:paraId="1EF7F1A5" w14:textId="60EA3D1C" w:rsidR="00F536FB" w:rsidRDefault="001D6EAB" w:rsidP="001324B2">
      <w:pPr>
        <w:jc w:val="both"/>
        <w:rPr>
          <w:rFonts w:ascii="Arial" w:hAnsi="Arial" w:cs="Arial"/>
          <w:bCs/>
        </w:rPr>
      </w:pPr>
      <w:r>
        <w:rPr>
          <w:rFonts w:ascii="Arial" w:hAnsi="Arial" w:cs="Arial"/>
          <w:bCs/>
        </w:rPr>
        <w:t xml:space="preserve">This guidance has been drafted by TC Young on behalf of SFHA and GWSF.   </w:t>
      </w:r>
      <w:r w:rsidR="00C3798C">
        <w:rPr>
          <w:rFonts w:ascii="Arial" w:hAnsi="Arial" w:cs="Arial"/>
          <w:bCs/>
        </w:rPr>
        <w:t>It provides members with templates and drafting notes to aid with procurement wording and contract clauses in respect of Freedom of Information requirements.</w:t>
      </w:r>
    </w:p>
    <w:p w14:paraId="1537432D" w14:textId="77777777" w:rsidR="00C3798C" w:rsidRPr="00C3798C" w:rsidRDefault="00C3798C" w:rsidP="001324B2">
      <w:pPr>
        <w:jc w:val="both"/>
        <w:rPr>
          <w:rFonts w:ascii="Arial" w:hAnsi="Arial" w:cs="Arial"/>
          <w:bCs/>
        </w:rPr>
      </w:pPr>
    </w:p>
    <w:p w14:paraId="15998997" w14:textId="6B22F954" w:rsidR="00FD1149" w:rsidRPr="00724A3C" w:rsidRDefault="00F536FB" w:rsidP="00F536FB">
      <w:pPr>
        <w:numPr>
          <w:ilvl w:val="0"/>
          <w:numId w:val="11"/>
        </w:numPr>
        <w:jc w:val="both"/>
        <w:rPr>
          <w:rFonts w:ascii="Arial" w:hAnsi="Arial" w:cs="Arial"/>
          <w:b/>
          <w:u w:val="single"/>
        </w:rPr>
      </w:pPr>
      <w:r w:rsidRPr="00724A3C">
        <w:rPr>
          <w:rFonts w:ascii="Arial" w:hAnsi="Arial" w:cs="Arial"/>
          <w:b/>
          <w:u w:val="single"/>
        </w:rPr>
        <w:t>Background to template p</w:t>
      </w:r>
      <w:r w:rsidR="00FD1149" w:rsidRPr="00724A3C">
        <w:rPr>
          <w:rFonts w:ascii="Arial" w:hAnsi="Arial" w:cs="Arial"/>
          <w:b/>
          <w:u w:val="single"/>
        </w:rPr>
        <w:t xml:space="preserve">rocurement </w:t>
      </w:r>
      <w:r w:rsidRPr="00724A3C">
        <w:rPr>
          <w:rFonts w:ascii="Arial" w:hAnsi="Arial" w:cs="Arial"/>
          <w:b/>
          <w:u w:val="single"/>
        </w:rPr>
        <w:t>w</w:t>
      </w:r>
      <w:r w:rsidR="00FD1149" w:rsidRPr="00724A3C">
        <w:rPr>
          <w:rFonts w:ascii="Arial" w:hAnsi="Arial" w:cs="Arial"/>
          <w:b/>
          <w:u w:val="single"/>
        </w:rPr>
        <w:t xml:space="preserve">ording </w:t>
      </w:r>
    </w:p>
    <w:p w14:paraId="3E40203A" w14:textId="662A82CE" w:rsidR="00FD1149" w:rsidRPr="00724A3C" w:rsidRDefault="00FD1149" w:rsidP="001324B2">
      <w:pPr>
        <w:jc w:val="both"/>
        <w:rPr>
          <w:rFonts w:ascii="Arial" w:hAnsi="Arial" w:cs="Arial"/>
        </w:rPr>
      </w:pPr>
      <w:r w:rsidRPr="00724A3C">
        <w:rPr>
          <w:rFonts w:ascii="Arial" w:hAnsi="Arial" w:cs="Arial"/>
        </w:rPr>
        <w:t>Information that you receive from bidders during procurement exercises may have to be released in response to Information Requests (so, both requests made under the Freedom of Information Scotland Act 2002 (</w:t>
      </w:r>
      <w:r w:rsidRPr="00724A3C">
        <w:rPr>
          <w:rFonts w:ascii="Arial" w:hAnsi="Arial" w:cs="Arial"/>
          <w:b/>
        </w:rPr>
        <w:t>FOISA</w:t>
      </w:r>
      <w:r w:rsidRPr="00724A3C">
        <w:rPr>
          <w:rFonts w:ascii="Arial" w:hAnsi="Arial" w:cs="Arial"/>
        </w:rPr>
        <w:t>) and the Environmental Information</w:t>
      </w:r>
      <w:r w:rsidR="00A00B9D" w:rsidRPr="00724A3C">
        <w:rPr>
          <w:rFonts w:ascii="Arial" w:hAnsi="Arial" w:cs="Arial"/>
        </w:rPr>
        <w:t xml:space="preserve"> (Scotland)</w:t>
      </w:r>
      <w:r w:rsidRPr="00724A3C">
        <w:rPr>
          <w:rFonts w:ascii="Arial" w:hAnsi="Arial" w:cs="Arial"/>
        </w:rPr>
        <w:t xml:space="preserve"> Regulations 2004 (</w:t>
      </w:r>
      <w:r w:rsidRPr="00724A3C">
        <w:rPr>
          <w:rFonts w:ascii="Arial" w:hAnsi="Arial" w:cs="Arial"/>
          <w:b/>
        </w:rPr>
        <w:t>EIRs</w:t>
      </w:r>
      <w:r w:rsidR="00C3798C">
        <w:rPr>
          <w:rFonts w:ascii="Arial" w:hAnsi="Arial" w:cs="Arial"/>
        </w:rPr>
        <w:t>)</w:t>
      </w:r>
      <w:r w:rsidR="00392E21" w:rsidRPr="00724A3C">
        <w:rPr>
          <w:rFonts w:ascii="Arial" w:hAnsi="Arial" w:cs="Arial"/>
        </w:rPr>
        <w:t>)</w:t>
      </w:r>
      <w:r w:rsidRPr="00724A3C">
        <w:rPr>
          <w:rFonts w:ascii="Arial" w:hAnsi="Arial" w:cs="Arial"/>
        </w:rPr>
        <w:t>.</w:t>
      </w:r>
      <w:r w:rsidR="00B7463C" w:rsidRPr="00724A3C">
        <w:rPr>
          <w:rFonts w:ascii="Arial" w:hAnsi="Arial" w:cs="Arial"/>
        </w:rPr>
        <w:t xml:space="preserve"> </w:t>
      </w:r>
      <w:r w:rsidRPr="00724A3C">
        <w:rPr>
          <w:rFonts w:ascii="Arial" w:hAnsi="Arial" w:cs="Arial"/>
        </w:rPr>
        <w:t>Handling requests of this nature can sometimes be challenging as:</w:t>
      </w:r>
    </w:p>
    <w:p w14:paraId="3D2117A7" w14:textId="77777777" w:rsidR="00FD1149" w:rsidRPr="00724A3C" w:rsidRDefault="00FD1149" w:rsidP="001324B2">
      <w:pPr>
        <w:numPr>
          <w:ilvl w:val="0"/>
          <w:numId w:val="1"/>
        </w:numPr>
        <w:jc w:val="both"/>
        <w:rPr>
          <w:rFonts w:ascii="Arial" w:hAnsi="Arial" w:cs="Arial"/>
        </w:rPr>
      </w:pPr>
      <w:r w:rsidRPr="00724A3C">
        <w:rPr>
          <w:rFonts w:ascii="Arial" w:hAnsi="Arial" w:cs="Arial"/>
        </w:rPr>
        <w:t>bidders may have a limited understanding of how FOISA or EIRs work; and</w:t>
      </w:r>
    </w:p>
    <w:p w14:paraId="39953F8E" w14:textId="77777777" w:rsidR="001C0406" w:rsidRPr="00724A3C" w:rsidRDefault="00FD1149" w:rsidP="001324B2">
      <w:pPr>
        <w:numPr>
          <w:ilvl w:val="0"/>
          <w:numId w:val="1"/>
        </w:numPr>
        <w:jc w:val="both"/>
        <w:rPr>
          <w:rFonts w:ascii="Arial" w:hAnsi="Arial" w:cs="Arial"/>
        </w:rPr>
      </w:pPr>
      <w:r w:rsidRPr="00724A3C">
        <w:rPr>
          <w:rFonts w:ascii="Arial" w:hAnsi="Arial" w:cs="Arial"/>
        </w:rPr>
        <w:t xml:space="preserve">tender documentation </w:t>
      </w:r>
      <w:r w:rsidR="004275E2" w:rsidRPr="00724A3C">
        <w:rPr>
          <w:rFonts w:ascii="Arial" w:hAnsi="Arial" w:cs="Arial"/>
        </w:rPr>
        <w:t>may</w:t>
      </w:r>
      <w:r w:rsidRPr="00724A3C">
        <w:rPr>
          <w:rFonts w:ascii="Arial" w:hAnsi="Arial" w:cs="Arial"/>
        </w:rPr>
        <w:t xml:space="preserve"> contain</w:t>
      </w:r>
      <w:r w:rsidR="001C0406" w:rsidRPr="00724A3C">
        <w:rPr>
          <w:rFonts w:ascii="Arial" w:hAnsi="Arial" w:cs="Arial"/>
        </w:rPr>
        <w:t xml:space="preserve"> information which is exempt from disclosure under FOISA or EIRs </w:t>
      </w:r>
      <w:r w:rsidR="00EB25B7" w:rsidRPr="00724A3C">
        <w:rPr>
          <w:rFonts w:ascii="Arial" w:hAnsi="Arial" w:cs="Arial"/>
        </w:rPr>
        <w:t xml:space="preserve">– generally </w:t>
      </w:r>
      <w:r w:rsidR="007D3F37" w:rsidRPr="00724A3C">
        <w:rPr>
          <w:rFonts w:ascii="Arial" w:hAnsi="Arial" w:cs="Arial"/>
        </w:rPr>
        <w:t xml:space="preserve">because its release would </w:t>
      </w:r>
      <w:r w:rsidR="00EB25B7" w:rsidRPr="00724A3C">
        <w:rPr>
          <w:rFonts w:ascii="Arial" w:hAnsi="Arial" w:cs="Arial"/>
        </w:rPr>
        <w:t>cause harm</w:t>
      </w:r>
      <w:r w:rsidR="007D3F37" w:rsidRPr="00724A3C">
        <w:rPr>
          <w:rFonts w:ascii="Arial" w:hAnsi="Arial" w:cs="Arial"/>
        </w:rPr>
        <w:t xml:space="preserve"> to commercial interests</w:t>
      </w:r>
      <w:r w:rsidR="00B7463C" w:rsidRPr="00724A3C">
        <w:rPr>
          <w:rFonts w:ascii="Arial" w:hAnsi="Arial" w:cs="Arial"/>
        </w:rPr>
        <w:t xml:space="preserve"> </w:t>
      </w:r>
      <w:r w:rsidR="00712B7E" w:rsidRPr="00724A3C">
        <w:rPr>
          <w:rFonts w:ascii="Arial" w:hAnsi="Arial" w:cs="Arial"/>
        </w:rPr>
        <w:t>or the</w:t>
      </w:r>
      <w:r w:rsidR="007D3F37" w:rsidRPr="00724A3C">
        <w:rPr>
          <w:rFonts w:ascii="Arial" w:hAnsi="Arial" w:cs="Arial"/>
        </w:rPr>
        <w:t xml:space="preserve"> information itself </w:t>
      </w:r>
      <w:r w:rsidR="00B7463C" w:rsidRPr="00724A3C">
        <w:rPr>
          <w:rFonts w:ascii="Arial" w:hAnsi="Arial" w:cs="Arial"/>
        </w:rPr>
        <w:t>is subject to a duty of confidentiality</w:t>
      </w:r>
      <w:r w:rsidR="00EB25B7" w:rsidRPr="00724A3C">
        <w:rPr>
          <w:rFonts w:ascii="Arial" w:hAnsi="Arial" w:cs="Arial"/>
        </w:rPr>
        <w:t>.</w:t>
      </w:r>
    </w:p>
    <w:p w14:paraId="2DB3F4EB" w14:textId="77777777" w:rsidR="001C0406" w:rsidRPr="00724A3C" w:rsidRDefault="00392E21" w:rsidP="001324B2">
      <w:pPr>
        <w:jc w:val="both"/>
        <w:rPr>
          <w:rFonts w:ascii="Arial" w:hAnsi="Arial" w:cs="Arial"/>
        </w:rPr>
      </w:pPr>
      <w:r w:rsidRPr="00724A3C">
        <w:rPr>
          <w:rFonts w:ascii="Arial" w:hAnsi="Arial" w:cs="Arial"/>
        </w:rPr>
        <w:t>From</w:t>
      </w:r>
      <w:r w:rsidR="00EB25B7" w:rsidRPr="00724A3C">
        <w:rPr>
          <w:rFonts w:ascii="Arial" w:hAnsi="Arial" w:cs="Arial"/>
        </w:rPr>
        <w:t xml:space="preserve"> the outset </w:t>
      </w:r>
      <w:r w:rsidR="00B7463C" w:rsidRPr="00724A3C">
        <w:rPr>
          <w:rFonts w:ascii="Arial" w:hAnsi="Arial" w:cs="Arial"/>
        </w:rPr>
        <w:t xml:space="preserve">of any procurement exercise it is important to ensure that: bidders are aware that information provided may be subject to disclosure or publication and any information that may be commercially sensitive or confidential is flagged as such. </w:t>
      </w:r>
      <w:r w:rsidR="007D3F37" w:rsidRPr="00724A3C">
        <w:rPr>
          <w:rFonts w:ascii="Arial" w:hAnsi="Arial" w:cs="Arial"/>
        </w:rPr>
        <w:t>This is to ensure that bidders’ commercial interests are respected.</w:t>
      </w:r>
    </w:p>
    <w:p w14:paraId="6BC7960A" w14:textId="77777777" w:rsidR="00577894" w:rsidRPr="00724A3C" w:rsidRDefault="004A4248" w:rsidP="001324B2">
      <w:pPr>
        <w:jc w:val="both"/>
        <w:rPr>
          <w:rFonts w:ascii="Arial" w:hAnsi="Arial" w:cs="Arial"/>
        </w:rPr>
      </w:pPr>
      <w:r w:rsidRPr="00724A3C">
        <w:rPr>
          <w:rFonts w:ascii="Arial" w:hAnsi="Arial" w:cs="Arial"/>
        </w:rPr>
        <w:t>However, it is equally important to ensure that you are entitled to release information in accordance with FOISA and EIR</w:t>
      </w:r>
      <w:r w:rsidR="00392E21" w:rsidRPr="00724A3C">
        <w:rPr>
          <w:rFonts w:ascii="Arial" w:hAnsi="Arial" w:cs="Arial"/>
        </w:rPr>
        <w:t>s</w:t>
      </w:r>
      <w:r w:rsidRPr="00724A3C">
        <w:rPr>
          <w:rFonts w:ascii="Arial" w:hAnsi="Arial" w:cs="Arial"/>
        </w:rPr>
        <w:t xml:space="preserve"> as and when required. </w:t>
      </w:r>
    </w:p>
    <w:p w14:paraId="62D3E016" w14:textId="77777777" w:rsidR="007D3F37" w:rsidRPr="00724A3C" w:rsidRDefault="00577894" w:rsidP="001324B2">
      <w:pPr>
        <w:jc w:val="both"/>
        <w:rPr>
          <w:rFonts w:ascii="Arial" w:hAnsi="Arial" w:cs="Arial"/>
        </w:rPr>
      </w:pPr>
      <w:proofErr w:type="gramStart"/>
      <w:r w:rsidRPr="00724A3C">
        <w:rPr>
          <w:rFonts w:ascii="Arial" w:hAnsi="Arial" w:cs="Arial"/>
        </w:rPr>
        <w:t>This is why</w:t>
      </w:r>
      <w:proofErr w:type="gramEnd"/>
      <w:r w:rsidRPr="00724A3C">
        <w:rPr>
          <w:rFonts w:ascii="Arial" w:hAnsi="Arial" w:cs="Arial"/>
        </w:rPr>
        <w:t xml:space="preserve"> having clear FOI/EIR provisions in procurement documentation is crucial.</w:t>
      </w:r>
    </w:p>
    <w:p w14:paraId="75489FE7" w14:textId="7BA39EC3" w:rsidR="00A95763" w:rsidRPr="00724A3C" w:rsidRDefault="00ED14E6" w:rsidP="001324B2">
      <w:pPr>
        <w:jc w:val="both"/>
        <w:rPr>
          <w:rFonts w:ascii="Arial" w:hAnsi="Arial" w:cs="Arial"/>
        </w:rPr>
      </w:pPr>
      <w:r w:rsidRPr="00724A3C">
        <w:rPr>
          <w:rFonts w:ascii="Arial" w:hAnsi="Arial" w:cs="Arial"/>
        </w:rPr>
        <w:t>The</w:t>
      </w:r>
      <w:r w:rsidR="00A95763" w:rsidRPr="00724A3C">
        <w:rPr>
          <w:rFonts w:ascii="Arial" w:hAnsi="Arial" w:cs="Arial"/>
        </w:rPr>
        <w:t xml:space="preserve"> section</w:t>
      </w:r>
      <w:r w:rsidRPr="00724A3C">
        <w:rPr>
          <w:rFonts w:ascii="Arial" w:hAnsi="Arial" w:cs="Arial"/>
        </w:rPr>
        <w:t xml:space="preserve">s </w:t>
      </w:r>
      <w:r w:rsidR="00C3798C">
        <w:rPr>
          <w:rFonts w:ascii="Arial" w:hAnsi="Arial" w:cs="Arial"/>
        </w:rPr>
        <w:t xml:space="preserve">at Appendix A </w:t>
      </w:r>
      <w:r w:rsidRPr="00724A3C">
        <w:rPr>
          <w:rFonts w:ascii="Arial" w:hAnsi="Arial" w:cs="Arial"/>
        </w:rPr>
        <w:t>set</w:t>
      </w:r>
      <w:r w:rsidR="00A95763" w:rsidRPr="00724A3C">
        <w:rPr>
          <w:rFonts w:ascii="Arial" w:hAnsi="Arial" w:cs="Arial"/>
        </w:rPr>
        <w:t xml:space="preserve"> out model terms that you may wish to incorporate into </w:t>
      </w:r>
      <w:r w:rsidR="00A70C4F" w:rsidRPr="00724A3C">
        <w:rPr>
          <w:rFonts w:ascii="Arial" w:hAnsi="Arial" w:cs="Arial"/>
        </w:rPr>
        <w:t xml:space="preserve">your procurement documentation (for example </w:t>
      </w:r>
      <w:r w:rsidR="00A95763" w:rsidRPr="00724A3C">
        <w:rPr>
          <w:rFonts w:ascii="Arial" w:hAnsi="Arial" w:cs="Arial"/>
        </w:rPr>
        <w:t>Invitations to Tender</w:t>
      </w:r>
      <w:r w:rsidR="00A70C4F" w:rsidRPr="00724A3C">
        <w:rPr>
          <w:rFonts w:ascii="Arial" w:hAnsi="Arial" w:cs="Arial"/>
        </w:rPr>
        <w:t>)</w:t>
      </w:r>
      <w:r w:rsidRPr="00724A3C">
        <w:rPr>
          <w:rFonts w:ascii="Arial" w:hAnsi="Arial" w:cs="Arial"/>
        </w:rPr>
        <w:t xml:space="preserve"> and reflect</w:t>
      </w:r>
      <w:r w:rsidR="00A95763" w:rsidRPr="00724A3C">
        <w:rPr>
          <w:rFonts w:ascii="Arial" w:hAnsi="Arial" w:cs="Arial"/>
        </w:rPr>
        <w:t xml:space="preserve"> what is recommended by the Scottish Minister’s Section 60 Code of Practice</w:t>
      </w:r>
      <w:r w:rsidR="00C3798C">
        <w:rPr>
          <w:rStyle w:val="FootnoteReference"/>
          <w:rFonts w:ascii="Arial" w:hAnsi="Arial" w:cs="Arial"/>
        </w:rPr>
        <w:footnoteReference w:id="1"/>
      </w:r>
      <w:r w:rsidR="00A95763" w:rsidRPr="00724A3C">
        <w:rPr>
          <w:rFonts w:ascii="Arial" w:hAnsi="Arial" w:cs="Arial"/>
        </w:rPr>
        <w:t xml:space="preserve">. </w:t>
      </w:r>
    </w:p>
    <w:p w14:paraId="7E2B610B" w14:textId="26E18F6A" w:rsidR="00712B7E" w:rsidRPr="00724A3C" w:rsidRDefault="006E39A1" w:rsidP="001324B2">
      <w:pPr>
        <w:jc w:val="both"/>
        <w:rPr>
          <w:rFonts w:ascii="Arial" w:hAnsi="Arial" w:cs="Arial"/>
        </w:rPr>
      </w:pPr>
      <w:r w:rsidRPr="00724A3C">
        <w:rPr>
          <w:rFonts w:ascii="Arial" w:hAnsi="Arial" w:cs="Arial"/>
          <w:bCs/>
        </w:rPr>
        <w:t xml:space="preserve">This wording is designed and intended only for use as a template which will require to be adapted to meet the requirements of any transaction in which it is used. </w:t>
      </w:r>
      <w:r w:rsidR="00712B7E" w:rsidRPr="00724A3C">
        <w:rPr>
          <w:rFonts w:ascii="Arial" w:hAnsi="Arial" w:cs="Arial"/>
        </w:rPr>
        <w:t xml:space="preserve">The style </w:t>
      </w:r>
      <w:r w:rsidR="00050A85">
        <w:rPr>
          <w:rFonts w:ascii="Arial" w:hAnsi="Arial" w:cs="Arial"/>
        </w:rPr>
        <w:t xml:space="preserve">of </w:t>
      </w:r>
      <w:r w:rsidR="00712B7E" w:rsidRPr="00724A3C">
        <w:rPr>
          <w:rFonts w:ascii="Arial" w:hAnsi="Arial" w:cs="Arial"/>
        </w:rPr>
        <w:t>wording may not be appropriate for all tenders</w:t>
      </w:r>
      <w:r w:rsidR="00092533" w:rsidRPr="00724A3C">
        <w:rPr>
          <w:rFonts w:ascii="Arial" w:hAnsi="Arial" w:cs="Arial"/>
        </w:rPr>
        <w:t xml:space="preserve"> and you should work with your procurement teams</w:t>
      </w:r>
      <w:r w:rsidRPr="00724A3C">
        <w:rPr>
          <w:rFonts w:ascii="Arial" w:hAnsi="Arial" w:cs="Arial"/>
        </w:rPr>
        <w:t xml:space="preserve"> and take appropriate advice</w:t>
      </w:r>
      <w:r w:rsidR="00092533" w:rsidRPr="00724A3C">
        <w:rPr>
          <w:rFonts w:ascii="Arial" w:hAnsi="Arial" w:cs="Arial"/>
        </w:rPr>
        <w:t xml:space="preserve"> to determine what wording should be included in any tender documentation you produce.</w:t>
      </w:r>
    </w:p>
    <w:p w14:paraId="6136D436" w14:textId="0418CD53" w:rsidR="0016402F" w:rsidRDefault="0016402F" w:rsidP="001324B2">
      <w:pPr>
        <w:jc w:val="both"/>
        <w:rPr>
          <w:rFonts w:ascii="Arial" w:hAnsi="Arial" w:cs="Arial"/>
          <w:u w:val="single"/>
        </w:rPr>
      </w:pPr>
    </w:p>
    <w:p w14:paraId="7759CBE2" w14:textId="77777777" w:rsidR="00C3798C" w:rsidRPr="00724A3C" w:rsidRDefault="00C3798C" w:rsidP="001324B2">
      <w:pPr>
        <w:jc w:val="both"/>
        <w:rPr>
          <w:rFonts w:ascii="Arial" w:hAnsi="Arial" w:cs="Arial"/>
          <w:u w:val="single"/>
        </w:rPr>
      </w:pPr>
    </w:p>
    <w:p w14:paraId="3FF296DF" w14:textId="26E7B5DE" w:rsidR="00F536FB" w:rsidRPr="00724A3C" w:rsidRDefault="00F536FB" w:rsidP="00F536FB">
      <w:pPr>
        <w:numPr>
          <w:ilvl w:val="0"/>
          <w:numId w:val="11"/>
        </w:numPr>
        <w:jc w:val="both"/>
        <w:rPr>
          <w:rFonts w:ascii="Arial" w:hAnsi="Arial" w:cs="Arial"/>
          <w:b/>
          <w:u w:val="single"/>
        </w:rPr>
      </w:pPr>
      <w:r w:rsidRPr="00724A3C">
        <w:rPr>
          <w:rFonts w:ascii="Arial" w:hAnsi="Arial" w:cs="Arial"/>
          <w:b/>
          <w:u w:val="single"/>
        </w:rPr>
        <w:lastRenderedPageBreak/>
        <w:t>Background to template contract clauses</w:t>
      </w:r>
    </w:p>
    <w:p w14:paraId="5892B9B5" w14:textId="77777777" w:rsidR="00F536FB" w:rsidRPr="00724A3C" w:rsidRDefault="00F536FB" w:rsidP="00F536FB">
      <w:pPr>
        <w:jc w:val="both"/>
        <w:rPr>
          <w:rFonts w:ascii="Arial" w:hAnsi="Arial" w:cs="Arial"/>
        </w:rPr>
      </w:pPr>
      <w:r w:rsidRPr="00724A3C">
        <w:rPr>
          <w:rFonts w:ascii="Arial" w:hAnsi="Arial" w:cs="Arial"/>
        </w:rPr>
        <w:t>You may be asked to share information about contracts you have with third party contractors – and under FOISA and EIRs will be obliged to disclose this information unless a relevant exemption applies.  Handling requests of this nature can often be challenging as:</w:t>
      </w:r>
    </w:p>
    <w:p w14:paraId="0FEB46A6" w14:textId="77777777" w:rsidR="00F536FB" w:rsidRPr="00724A3C" w:rsidRDefault="00F536FB" w:rsidP="00F536FB">
      <w:pPr>
        <w:numPr>
          <w:ilvl w:val="0"/>
          <w:numId w:val="1"/>
        </w:numPr>
        <w:jc w:val="both"/>
        <w:rPr>
          <w:rFonts w:ascii="Arial" w:hAnsi="Arial" w:cs="Arial"/>
        </w:rPr>
      </w:pPr>
      <w:r w:rsidRPr="00724A3C">
        <w:rPr>
          <w:rFonts w:ascii="Arial" w:hAnsi="Arial" w:cs="Arial"/>
        </w:rPr>
        <w:t xml:space="preserve">contractors may have a limited understanding of how FOISA or EIRs work; </w:t>
      </w:r>
    </w:p>
    <w:p w14:paraId="50020560" w14:textId="77777777" w:rsidR="00F536FB" w:rsidRPr="00724A3C" w:rsidRDefault="00F536FB" w:rsidP="00F536FB">
      <w:pPr>
        <w:numPr>
          <w:ilvl w:val="0"/>
          <w:numId w:val="1"/>
        </w:numPr>
        <w:jc w:val="both"/>
        <w:rPr>
          <w:rFonts w:ascii="Arial" w:hAnsi="Arial" w:cs="Arial"/>
        </w:rPr>
      </w:pPr>
      <w:r w:rsidRPr="00724A3C">
        <w:rPr>
          <w:rFonts w:ascii="Arial" w:hAnsi="Arial" w:cs="Arial"/>
        </w:rPr>
        <w:t>contract documents, or anything produced in relation to a contract, may contain information which is exempt from disclosure under FOISA or EIRs – generally because its release would cause harm to commercial interests; and</w:t>
      </w:r>
    </w:p>
    <w:p w14:paraId="7895211E" w14:textId="77777777" w:rsidR="00F536FB" w:rsidRPr="00724A3C" w:rsidRDefault="00F536FB" w:rsidP="00F536FB">
      <w:pPr>
        <w:numPr>
          <w:ilvl w:val="0"/>
          <w:numId w:val="1"/>
        </w:numPr>
        <w:jc w:val="both"/>
        <w:rPr>
          <w:rFonts w:ascii="Arial" w:hAnsi="Arial" w:cs="Arial"/>
        </w:rPr>
      </w:pPr>
      <w:r w:rsidRPr="00724A3C">
        <w:rPr>
          <w:rFonts w:ascii="Arial" w:hAnsi="Arial" w:cs="Arial"/>
        </w:rPr>
        <w:t>the contract may place an obligation on you to keep all information relating to the contract confidential.</w:t>
      </w:r>
    </w:p>
    <w:p w14:paraId="0C2475A9" w14:textId="3647A78E" w:rsidR="00F536FB" w:rsidRPr="00724A3C" w:rsidRDefault="00F536FB" w:rsidP="00F536FB">
      <w:pPr>
        <w:jc w:val="both"/>
        <w:rPr>
          <w:rFonts w:ascii="Arial" w:hAnsi="Arial" w:cs="Arial"/>
        </w:rPr>
      </w:pPr>
      <w:r w:rsidRPr="00724A3C">
        <w:rPr>
          <w:rFonts w:ascii="Arial" w:hAnsi="Arial" w:cs="Arial"/>
        </w:rPr>
        <w:t>It is important that contractors are clear about your obligations under FOISA and EIRs. It is also important to remember that the Scottish Information Commissioner’s (</w:t>
      </w:r>
      <w:r w:rsidRPr="00724A3C">
        <w:rPr>
          <w:rFonts w:ascii="Arial" w:hAnsi="Arial" w:cs="Arial"/>
          <w:b/>
        </w:rPr>
        <w:t>SIC</w:t>
      </w:r>
      <w:r w:rsidRPr="00724A3C">
        <w:rPr>
          <w:rFonts w:ascii="Arial" w:hAnsi="Arial" w:cs="Arial"/>
        </w:rPr>
        <w:t>) position is that:</w:t>
      </w:r>
    </w:p>
    <w:p w14:paraId="6DC28E50" w14:textId="77777777" w:rsidR="00F536FB" w:rsidRPr="00724A3C" w:rsidRDefault="00F536FB" w:rsidP="00F536FB">
      <w:pPr>
        <w:numPr>
          <w:ilvl w:val="0"/>
          <w:numId w:val="1"/>
        </w:numPr>
        <w:jc w:val="both"/>
        <w:rPr>
          <w:rFonts w:ascii="Arial" w:hAnsi="Arial" w:cs="Arial"/>
        </w:rPr>
      </w:pPr>
      <w:r w:rsidRPr="00724A3C">
        <w:rPr>
          <w:rFonts w:ascii="Arial" w:hAnsi="Arial" w:cs="Arial"/>
        </w:rPr>
        <w:t xml:space="preserve">where a contract has been </w:t>
      </w:r>
      <w:r w:rsidRPr="00724A3C">
        <w:rPr>
          <w:rFonts w:ascii="Arial" w:hAnsi="Arial" w:cs="Arial"/>
          <w:b/>
        </w:rPr>
        <w:t xml:space="preserve">negotiated </w:t>
      </w:r>
      <w:r w:rsidRPr="00724A3C">
        <w:rPr>
          <w:rFonts w:ascii="Arial" w:hAnsi="Arial" w:cs="Arial"/>
        </w:rPr>
        <w:t>SIC is unlikely to accept that information in that contract is subject to the confidentiality exemption in section 36(2) of FOISA;</w:t>
      </w:r>
    </w:p>
    <w:p w14:paraId="5BDA7C8F" w14:textId="77777777" w:rsidR="00F536FB" w:rsidRPr="00724A3C" w:rsidRDefault="00F536FB" w:rsidP="00F536FB">
      <w:pPr>
        <w:numPr>
          <w:ilvl w:val="0"/>
          <w:numId w:val="1"/>
        </w:numPr>
        <w:jc w:val="both"/>
        <w:rPr>
          <w:rFonts w:ascii="Arial" w:hAnsi="Arial" w:cs="Arial"/>
        </w:rPr>
      </w:pPr>
      <w:r w:rsidRPr="00724A3C">
        <w:rPr>
          <w:rFonts w:ascii="Arial" w:hAnsi="Arial" w:cs="Arial"/>
        </w:rPr>
        <w:t xml:space="preserve">you should not accept blanket confidentiality clauses (or other confidentiality restrictions) in any contracts </w:t>
      </w:r>
      <w:r w:rsidRPr="00724A3C">
        <w:rPr>
          <w:rFonts w:ascii="Arial" w:hAnsi="Arial" w:cs="Arial"/>
          <w:b/>
        </w:rPr>
        <w:t>unless you can demonstrate a good reason for this.</w:t>
      </w:r>
    </w:p>
    <w:p w14:paraId="67E9708F" w14:textId="3B5310ED" w:rsidR="00F536FB" w:rsidRPr="00724A3C" w:rsidRDefault="00F536FB" w:rsidP="00F536FB">
      <w:pPr>
        <w:jc w:val="both"/>
        <w:rPr>
          <w:rFonts w:ascii="Arial" w:hAnsi="Arial" w:cs="Arial"/>
        </w:rPr>
      </w:pPr>
      <w:r w:rsidRPr="00724A3C">
        <w:rPr>
          <w:rFonts w:ascii="Arial" w:hAnsi="Arial" w:cs="Arial"/>
        </w:rPr>
        <w:t>So, when entering into contracts it is important to ensure that contractors are aware of your duties under FOISA and EIRs – a</w:t>
      </w:r>
      <w:r w:rsidR="00C3798C">
        <w:rPr>
          <w:rFonts w:ascii="Arial" w:hAnsi="Arial" w:cs="Arial"/>
        </w:rPr>
        <w:t xml:space="preserve">s well as that </w:t>
      </w:r>
      <w:r w:rsidRPr="00724A3C">
        <w:rPr>
          <w:rFonts w:ascii="Arial" w:hAnsi="Arial" w:cs="Arial"/>
        </w:rPr>
        <w:t>any obligations regarding confidentiality are appropriate.</w:t>
      </w:r>
    </w:p>
    <w:p w14:paraId="01900C66" w14:textId="77777777" w:rsidR="00F536FB" w:rsidRPr="00724A3C" w:rsidRDefault="00F536FB" w:rsidP="00F536FB">
      <w:pPr>
        <w:jc w:val="both"/>
        <w:rPr>
          <w:rFonts w:ascii="Arial" w:hAnsi="Arial" w:cs="Arial"/>
        </w:rPr>
      </w:pPr>
      <w:r w:rsidRPr="00724A3C">
        <w:rPr>
          <w:rFonts w:ascii="Arial" w:hAnsi="Arial" w:cs="Arial"/>
        </w:rPr>
        <w:t xml:space="preserve">The Section 60 Code of Practice also recommends that contracts include: </w:t>
      </w:r>
    </w:p>
    <w:p w14:paraId="0E384E7E" w14:textId="77777777" w:rsidR="00F536FB" w:rsidRPr="00724A3C" w:rsidRDefault="00F536FB" w:rsidP="00F536FB">
      <w:pPr>
        <w:numPr>
          <w:ilvl w:val="0"/>
          <w:numId w:val="1"/>
        </w:numPr>
        <w:jc w:val="both"/>
        <w:rPr>
          <w:rFonts w:ascii="Arial" w:hAnsi="Arial" w:cs="Arial"/>
        </w:rPr>
      </w:pPr>
      <w:r w:rsidRPr="00724A3C">
        <w:rPr>
          <w:rFonts w:ascii="Arial" w:hAnsi="Arial" w:cs="Arial"/>
        </w:rPr>
        <w:t>disclosure provisions;</w:t>
      </w:r>
    </w:p>
    <w:p w14:paraId="2127FC69" w14:textId="77777777" w:rsidR="00F536FB" w:rsidRPr="00724A3C" w:rsidRDefault="00F536FB" w:rsidP="00F536FB">
      <w:pPr>
        <w:numPr>
          <w:ilvl w:val="0"/>
          <w:numId w:val="1"/>
        </w:numPr>
        <w:jc w:val="both"/>
        <w:rPr>
          <w:rFonts w:ascii="Arial" w:hAnsi="Arial" w:cs="Arial"/>
        </w:rPr>
      </w:pPr>
      <w:r w:rsidRPr="00724A3C">
        <w:rPr>
          <w:rFonts w:ascii="Arial" w:hAnsi="Arial" w:cs="Arial"/>
        </w:rPr>
        <w:t xml:space="preserve">an annex or schedule which sets out what information under the contract </w:t>
      </w:r>
      <w:proofErr w:type="gramStart"/>
      <w:r w:rsidRPr="00724A3C">
        <w:rPr>
          <w:rFonts w:ascii="Arial" w:hAnsi="Arial" w:cs="Arial"/>
        </w:rPr>
        <w:t>is considered to be</w:t>
      </w:r>
      <w:proofErr w:type="gramEnd"/>
      <w:r w:rsidRPr="00724A3C">
        <w:rPr>
          <w:rFonts w:ascii="Arial" w:hAnsi="Arial" w:cs="Arial"/>
        </w:rPr>
        <w:t xml:space="preserve"> commercially sensitive (where appropriate taking into account the nature of the contract); and</w:t>
      </w:r>
    </w:p>
    <w:p w14:paraId="160B15D0" w14:textId="77777777" w:rsidR="00F536FB" w:rsidRPr="00724A3C" w:rsidRDefault="00F536FB" w:rsidP="00F536FB">
      <w:pPr>
        <w:numPr>
          <w:ilvl w:val="0"/>
          <w:numId w:val="1"/>
        </w:numPr>
        <w:jc w:val="both"/>
        <w:rPr>
          <w:rFonts w:ascii="Arial" w:hAnsi="Arial" w:cs="Arial"/>
        </w:rPr>
      </w:pPr>
      <w:r w:rsidRPr="00724A3C">
        <w:rPr>
          <w:rFonts w:ascii="Arial" w:hAnsi="Arial" w:cs="Arial"/>
        </w:rPr>
        <w:t>an obligation on you to attempt to consult with contractors where you receive a request for information which is identified as sensitive.</w:t>
      </w:r>
    </w:p>
    <w:p w14:paraId="4250773C" w14:textId="75F3C873" w:rsidR="00F536FB" w:rsidRPr="00724A3C" w:rsidRDefault="00F536FB" w:rsidP="00F536FB">
      <w:pPr>
        <w:jc w:val="both"/>
        <w:rPr>
          <w:rFonts w:ascii="Arial" w:hAnsi="Arial" w:cs="Arial"/>
        </w:rPr>
      </w:pPr>
      <w:r w:rsidRPr="00724A3C">
        <w:rPr>
          <w:rFonts w:ascii="Arial" w:hAnsi="Arial" w:cs="Arial"/>
        </w:rPr>
        <w:t>The section</w:t>
      </w:r>
      <w:r w:rsidR="00C3798C">
        <w:rPr>
          <w:rFonts w:ascii="Arial" w:hAnsi="Arial" w:cs="Arial"/>
        </w:rPr>
        <w:t xml:space="preserve"> at Appendix B</w:t>
      </w:r>
      <w:r w:rsidRPr="00724A3C">
        <w:rPr>
          <w:rFonts w:ascii="Arial" w:hAnsi="Arial" w:cs="Arial"/>
        </w:rPr>
        <w:t xml:space="preserve"> contain</w:t>
      </w:r>
      <w:r w:rsidR="00050A85">
        <w:rPr>
          <w:rFonts w:ascii="Arial" w:hAnsi="Arial" w:cs="Arial"/>
        </w:rPr>
        <w:t>s</w:t>
      </w:r>
      <w:r w:rsidRPr="00724A3C">
        <w:rPr>
          <w:rFonts w:ascii="Arial" w:hAnsi="Arial" w:cs="Arial"/>
        </w:rPr>
        <w:t xml:space="preserve"> model contract clauses which you could insert into your contracts </w:t>
      </w:r>
      <w:r w:rsidR="00C3798C">
        <w:rPr>
          <w:rFonts w:ascii="Arial" w:hAnsi="Arial" w:cs="Arial"/>
        </w:rPr>
        <w:t>to</w:t>
      </w:r>
      <w:r w:rsidRPr="00724A3C">
        <w:rPr>
          <w:rFonts w:ascii="Arial" w:hAnsi="Arial" w:cs="Arial"/>
        </w:rPr>
        <w:t xml:space="preserve"> cover the above points.</w:t>
      </w:r>
    </w:p>
    <w:p w14:paraId="71B4DC9B" w14:textId="51718CBB" w:rsidR="00F536FB" w:rsidRDefault="00F536FB" w:rsidP="00F536FB">
      <w:pPr>
        <w:jc w:val="both"/>
        <w:rPr>
          <w:rFonts w:ascii="Arial" w:hAnsi="Arial" w:cs="Arial"/>
        </w:rPr>
      </w:pPr>
      <w:r w:rsidRPr="00724A3C">
        <w:rPr>
          <w:rFonts w:ascii="Arial" w:hAnsi="Arial" w:cs="Arial"/>
          <w:bCs/>
        </w:rPr>
        <w:t xml:space="preserve">This wording is designed and intended only for use as a template which will require to be adapted to meet the requirements of any transaction in which it is used. </w:t>
      </w:r>
      <w:r w:rsidRPr="00724A3C">
        <w:rPr>
          <w:rFonts w:ascii="Arial" w:hAnsi="Arial" w:cs="Arial"/>
        </w:rPr>
        <w:t xml:space="preserve">The style </w:t>
      </w:r>
      <w:r w:rsidR="00050A85">
        <w:rPr>
          <w:rFonts w:ascii="Arial" w:hAnsi="Arial" w:cs="Arial"/>
        </w:rPr>
        <w:t xml:space="preserve">of </w:t>
      </w:r>
      <w:r w:rsidRPr="00724A3C">
        <w:rPr>
          <w:rFonts w:ascii="Arial" w:hAnsi="Arial" w:cs="Arial"/>
        </w:rPr>
        <w:t>wording may not be appropriate for all contracts and you should take advice where appropriate.</w:t>
      </w:r>
    </w:p>
    <w:p w14:paraId="0C30B2C9" w14:textId="43477C1F" w:rsidR="005D05C3" w:rsidRDefault="005D05C3" w:rsidP="00F536FB">
      <w:pPr>
        <w:jc w:val="both"/>
        <w:rPr>
          <w:rFonts w:ascii="Arial" w:hAnsi="Arial" w:cs="Arial"/>
        </w:rPr>
      </w:pPr>
    </w:p>
    <w:p w14:paraId="411C0CB9" w14:textId="77777777" w:rsidR="005D05C3" w:rsidRDefault="005D05C3" w:rsidP="005D05C3">
      <w:pPr>
        <w:jc w:val="both"/>
        <w:rPr>
          <w:rFonts w:ascii="Arial" w:hAnsi="Arial" w:cs="Arial"/>
        </w:rPr>
      </w:pPr>
    </w:p>
    <w:p w14:paraId="407F5FD0" w14:textId="4131CDC6" w:rsidR="005D05C3" w:rsidRPr="005D05C3" w:rsidRDefault="005D05C3" w:rsidP="005D05C3">
      <w:pPr>
        <w:numPr>
          <w:ilvl w:val="0"/>
          <w:numId w:val="11"/>
        </w:numPr>
        <w:jc w:val="both"/>
        <w:rPr>
          <w:rFonts w:ascii="Arial" w:hAnsi="Arial" w:cs="Arial"/>
          <w:b/>
          <w:bCs/>
          <w:color w:val="000000" w:themeColor="text1"/>
          <w:lang w:eastAsia="en-GB"/>
        </w:rPr>
      </w:pPr>
      <w:r w:rsidRPr="005D05C3">
        <w:rPr>
          <w:rFonts w:ascii="Arial" w:hAnsi="Arial" w:cs="Arial"/>
          <w:b/>
          <w:bCs/>
          <w:color w:val="000000" w:themeColor="text1"/>
          <w:u w:val="single"/>
        </w:rPr>
        <w:lastRenderedPageBreak/>
        <w:t xml:space="preserve">Pre-FOI </w:t>
      </w:r>
      <w:r w:rsidR="00DB05EE">
        <w:rPr>
          <w:rFonts w:ascii="Arial" w:hAnsi="Arial" w:cs="Arial"/>
          <w:b/>
          <w:bCs/>
          <w:color w:val="000000" w:themeColor="text1"/>
          <w:u w:val="single"/>
        </w:rPr>
        <w:t>c</w:t>
      </w:r>
      <w:r w:rsidRPr="005D05C3">
        <w:rPr>
          <w:rFonts w:ascii="Arial" w:hAnsi="Arial" w:cs="Arial"/>
          <w:b/>
          <w:bCs/>
          <w:color w:val="000000" w:themeColor="text1"/>
          <w:u w:val="single"/>
        </w:rPr>
        <w:t>ontracts</w:t>
      </w:r>
    </w:p>
    <w:p w14:paraId="0F813A2A" w14:textId="4709AF39" w:rsidR="005D05C3" w:rsidRPr="005D05C3" w:rsidRDefault="005D05C3" w:rsidP="005D05C3">
      <w:pPr>
        <w:jc w:val="both"/>
        <w:rPr>
          <w:rFonts w:ascii="Arial" w:hAnsi="Arial" w:cs="Arial"/>
          <w:color w:val="000000" w:themeColor="text1"/>
        </w:rPr>
      </w:pPr>
      <w:r w:rsidRPr="005D05C3">
        <w:rPr>
          <w:rFonts w:ascii="Arial" w:hAnsi="Arial" w:cs="Arial"/>
          <w:color w:val="000000" w:themeColor="text1"/>
        </w:rPr>
        <w:t>Contracts that exist</w:t>
      </w:r>
      <w:r>
        <w:rPr>
          <w:rFonts w:ascii="Arial" w:hAnsi="Arial" w:cs="Arial"/>
          <w:color w:val="000000" w:themeColor="text1"/>
        </w:rPr>
        <w:t>ed</w:t>
      </w:r>
      <w:r w:rsidRPr="005D05C3">
        <w:rPr>
          <w:rFonts w:ascii="Arial" w:hAnsi="Arial" w:cs="Arial"/>
          <w:color w:val="000000" w:themeColor="text1"/>
        </w:rPr>
        <w:t xml:space="preserve"> before 11 November 2019 will still be subject to FOISA and/or EIRS, however many of these contracts may have:</w:t>
      </w:r>
    </w:p>
    <w:p w14:paraId="6BA11753" w14:textId="77777777" w:rsidR="005D05C3" w:rsidRPr="005D05C3" w:rsidRDefault="005D05C3" w:rsidP="005D05C3">
      <w:pPr>
        <w:numPr>
          <w:ilvl w:val="0"/>
          <w:numId w:val="12"/>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blanket confidentiality wording; and/or</w:t>
      </w:r>
    </w:p>
    <w:p w14:paraId="511DE303" w14:textId="29F94603" w:rsidR="005D05C3" w:rsidRPr="005D05C3" w:rsidRDefault="005D05C3" w:rsidP="005D05C3">
      <w:pPr>
        <w:numPr>
          <w:ilvl w:val="0"/>
          <w:numId w:val="12"/>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little to no acknowledgement of your duties under FOISA and EIRs</w:t>
      </w:r>
    </w:p>
    <w:p w14:paraId="5AFFA26D" w14:textId="77777777" w:rsidR="005D05C3" w:rsidRPr="005D05C3" w:rsidRDefault="005D05C3" w:rsidP="005D05C3">
      <w:pPr>
        <w:spacing w:after="0" w:line="240" w:lineRule="auto"/>
        <w:ind w:left="720"/>
        <w:jc w:val="both"/>
        <w:rPr>
          <w:rFonts w:ascii="Arial" w:eastAsia="Times New Roman" w:hAnsi="Arial" w:cs="Arial"/>
          <w:color w:val="000000" w:themeColor="text1"/>
        </w:rPr>
      </w:pPr>
    </w:p>
    <w:p w14:paraId="05E57870" w14:textId="1C07186D" w:rsidR="005D05C3" w:rsidRPr="005D05C3" w:rsidRDefault="005D05C3" w:rsidP="005D05C3">
      <w:pPr>
        <w:jc w:val="both"/>
        <w:rPr>
          <w:rFonts w:ascii="Arial" w:hAnsi="Arial" w:cs="Arial"/>
          <w:color w:val="000000" w:themeColor="text1"/>
        </w:rPr>
      </w:pPr>
      <w:r w:rsidRPr="005D05C3">
        <w:rPr>
          <w:rFonts w:ascii="Arial" w:hAnsi="Arial" w:cs="Arial"/>
          <w:color w:val="000000" w:themeColor="text1"/>
        </w:rPr>
        <w:t>You may need to consider:</w:t>
      </w:r>
    </w:p>
    <w:p w14:paraId="4F4A233A" w14:textId="4ABF1B89" w:rsidR="005D05C3" w:rsidRDefault="005D05C3" w:rsidP="005D05C3">
      <w:pPr>
        <w:numPr>
          <w:ilvl w:val="0"/>
          <w:numId w:val="13"/>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Option 1: updating existing contracts in order to incorporate the template wording in Appendix B.  How you approach this will depend on the wording of the contract and your relationship with the relevant contractor - however it is likely that both you and the contractor would need to sign an Amendment Agreement; or </w:t>
      </w:r>
    </w:p>
    <w:p w14:paraId="1DE57804" w14:textId="77777777" w:rsidR="005D05C3" w:rsidRPr="005D05C3" w:rsidRDefault="005D05C3" w:rsidP="005D05C3">
      <w:pPr>
        <w:spacing w:after="0" w:line="240" w:lineRule="auto"/>
        <w:ind w:left="720"/>
        <w:jc w:val="both"/>
        <w:rPr>
          <w:rFonts w:ascii="Arial" w:eastAsia="Times New Roman" w:hAnsi="Arial" w:cs="Arial"/>
          <w:color w:val="000000" w:themeColor="text1"/>
        </w:rPr>
      </w:pPr>
    </w:p>
    <w:p w14:paraId="3DF2A429" w14:textId="41D80A76" w:rsidR="005D05C3" w:rsidRPr="005D05C3" w:rsidRDefault="005D05C3" w:rsidP="005D05C3">
      <w:pPr>
        <w:numPr>
          <w:ilvl w:val="0"/>
          <w:numId w:val="14"/>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 xml:space="preserve">Option 2: contacting current contractors in order to explain your new duties under FOISA and EIRS - </w:t>
      </w:r>
      <w:proofErr w:type="gramStart"/>
      <w:r w:rsidRPr="005D05C3">
        <w:rPr>
          <w:rFonts w:ascii="Arial" w:eastAsia="Times New Roman" w:hAnsi="Arial" w:cs="Arial"/>
          <w:color w:val="000000" w:themeColor="text1"/>
        </w:rPr>
        <w:t>in particular making</w:t>
      </w:r>
      <w:proofErr w:type="gramEnd"/>
      <w:r w:rsidRPr="005D05C3">
        <w:rPr>
          <w:rFonts w:ascii="Arial" w:eastAsia="Times New Roman" w:hAnsi="Arial" w:cs="Arial"/>
          <w:color w:val="000000" w:themeColor="text1"/>
        </w:rPr>
        <w:t xml:space="preserve"> it clear that information relating to the contract may need to be disclosed in response to an </w:t>
      </w:r>
      <w:r w:rsidR="005E33B4">
        <w:rPr>
          <w:rFonts w:ascii="Arial" w:eastAsia="Times New Roman" w:hAnsi="Arial" w:cs="Arial"/>
          <w:color w:val="000000" w:themeColor="text1"/>
        </w:rPr>
        <w:t>FOI or EIR r</w:t>
      </w:r>
      <w:r w:rsidRPr="005D05C3">
        <w:rPr>
          <w:rFonts w:ascii="Arial" w:eastAsia="Times New Roman" w:hAnsi="Arial" w:cs="Arial"/>
          <w:color w:val="000000" w:themeColor="text1"/>
        </w:rPr>
        <w:t xml:space="preserve">equest.  In these circumstances it is also recommended that you work with your contractors in order to develop a consultation process in respect of </w:t>
      </w:r>
      <w:r w:rsidR="005E33B4">
        <w:rPr>
          <w:rFonts w:ascii="Arial" w:eastAsia="Times New Roman" w:hAnsi="Arial" w:cs="Arial"/>
          <w:color w:val="000000" w:themeColor="text1"/>
        </w:rPr>
        <w:t>such r</w:t>
      </w:r>
      <w:r w:rsidRPr="005D05C3">
        <w:rPr>
          <w:rFonts w:ascii="Arial" w:eastAsia="Times New Roman" w:hAnsi="Arial" w:cs="Arial"/>
          <w:color w:val="000000" w:themeColor="text1"/>
        </w:rPr>
        <w:t>equests that relate to contractual information.</w:t>
      </w:r>
    </w:p>
    <w:p w14:paraId="623E0BB4" w14:textId="77777777" w:rsidR="005D05C3" w:rsidRPr="005D05C3" w:rsidRDefault="005D05C3" w:rsidP="005D05C3">
      <w:pPr>
        <w:spacing w:after="0" w:line="240" w:lineRule="auto"/>
        <w:ind w:left="720"/>
        <w:jc w:val="both"/>
        <w:rPr>
          <w:rFonts w:ascii="Arial" w:eastAsia="Times New Roman" w:hAnsi="Arial" w:cs="Arial"/>
          <w:color w:val="000000" w:themeColor="text1"/>
        </w:rPr>
      </w:pPr>
    </w:p>
    <w:p w14:paraId="633500AB" w14:textId="0153E6B0" w:rsidR="005D05C3" w:rsidRPr="005D05C3" w:rsidRDefault="005D05C3" w:rsidP="005D05C3">
      <w:pPr>
        <w:jc w:val="both"/>
        <w:rPr>
          <w:rFonts w:ascii="Arial" w:hAnsi="Arial" w:cs="Arial"/>
          <w:color w:val="000000" w:themeColor="text1"/>
        </w:rPr>
      </w:pPr>
      <w:r w:rsidRPr="005D05C3">
        <w:rPr>
          <w:rFonts w:ascii="Arial" w:hAnsi="Arial" w:cs="Arial"/>
          <w:color w:val="000000" w:themeColor="text1"/>
        </w:rPr>
        <w:t xml:space="preserve">What approach you take will depend on the nature of the individual contracts in </w:t>
      </w:r>
      <w:proofErr w:type="gramStart"/>
      <w:r w:rsidRPr="005D05C3">
        <w:rPr>
          <w:rFonts w:ascii="Arial" w:hAnsi="Arial" w:cs="Arial"/>
          <w:color w:val="000000" w:themeColor="text1"/>
        </w:rPr>
        <w:t>question  -</w:t>
      </w:r>
      <w:proofErr w:type="gramEnd"/>
      <w:r w:rsidRPr="005D05C3">
        <w:rPr>
          <w:rFonts w:ascii="Arial" w:hAnsi="Arial" w:cs="Arial"/>
          <w:color w:val="000000" w:themeColor="text1"/>
        </w:rPr>
        <w:t xml:space="preserve"> and it may be that, for some contracts, looking to enter into Amendment Agreements or set up consultation processes will be unnecessary and disproportionate. </w:t>
      </w:r>
    </w:p>
    <w:p w14:paraId="03678D5F" w14:textId="66F1B988" w:rsidR="005D05C3" w:rsidRPr="005D05C3" w:rsidRDefault="005D05C3" w:rsidP="005D05C3">
      <w:pPr>
        <w:jc w:val="both"/>
        <w:rPr>
          <w:rFonts w:ascii="Arial" w:hAnsi="Arial" w:cs="Arial"/>
          <w:color w:val="000000" w:themeColor="text1"/>
        </w:rPr>
      </w:pPr>
      <w:r w:rsidRPr="005D05C3">
        <w:rPr>
          <w:rFonts w:ascii="Arial" w:hAnsi="Arial" w:cs="Arial"/>
          <w:color w:val="000000" w:themeColor="text1"/>
        </w:rPr>
        <w:t xml:space="preserve">When </w:t>
      </w:r>
      <w:proofErr w:type="gramStart"/>
      <w:r w:rsidRPr="005D05C3">
        <w:rPr>
          <w:rFonts w:ascii="Arial" w:hAnsi="Arial" w:cs="Arial"/>
          <w:color w:val="000000" w:themeColor="text1"/>
        </w:rPr>
        <w:t>identifying:</w:t>
      </w:r>
      <w:proofErr w:type="gramEnd"/>
      <w:r w:rsidRPr="005D05C3">
        <w:rPr>
          <w:rFonts w:ascii="Arial" w:hAnsi="Arial" w:cs="Arial"/>
          <w:color w:val="000000" w:themeColor="text1"/>
        </w:rPr>
        <w:t xml:space="preserve"> contracts that may need to be amended or have consultation processes put in place you should follow the Section 60 Code of Practice and focus on contracts which are:</w:t>
      </w:r>
    </w:p>
    <w:p w14:paraId="36A7228B" w14:textId="77777777" w:rsidR="005D05C3" w:rsidRPr="005D05C3" w:rsidRDefault="005D05C3" w:rsidP="005D05C3">
      <w:pPr>
        <w:numPr>
          <w:ilvl w:val="0"/>
          <w:numId w:val="15"/>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high value;</w:t>
      </w:r>
    </w:p>
    <w:p w14:paraId="44E50EB4" w14:textId="77777777" w:rsidR="005D05C3" w:rsidRPr="005D05C3" w:rsidRDefault="005D05C3" w:rsidP="005D05C3">
      <w:pPr>
        <w:numPr>
          <w:ilvl w:val="0"/>
          <w:numId w:val="15"/>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critical to your core functions;</w:t>
      </w:r>
    </w:p>
    <w:p w14:paraId="2271F1EC" w14:textId="77777777" w:rsidR="005D05C3" w:rsidRPr="005D05C3" w:rsidRDefault="005D05C3" w:rsidP="005D05C3">
      <w:pPr>
        <w:numPr>
          <w:ilvl w:val="0"/>
          <w:numId w:val="15"/>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controversial;</w:t>
      </w:r>
    </w:p>
    <w:p w14:paraId="085ABF1B" w14:textId="77777777" w:rsidR="005D05C3" w:rsidRPr="005D05C3" w:rsidRDefault="005D05C3" w:rsidP="005D05C3">
      <w:pPr>
        <w:numPr>
          <w:ilvl w:val="0"/>
          <w:numId w:val="15"/>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long term; or</w:t>
      </w:r>
    </w:p>
    <w:p w14:paraId="61EC0BAB" w14:textId="107B7478" w:rsidR="005D05C3" w:rsidRPr="005D05C3" w:rsidRDefault="005D05C3" w:rsidP="005D05C3">
      <w:pPr>
        <w:numPr>
          <w:ilvl w:val="0"/>
          <w:numId w:val="15"/>
        </w:numPr>
        <w:spacing w:after="0" w:line="240" w:lineRule="auto"/>
        <w:jc w:val="both"/>
        <w:rPr>
          <w:rFonts w:ascii="Arial" w:eastAsia="Times New Roman" w:hAnsi="Arial" w:cs="Arial"/>
          <w:color w:val="000000" w:themeColor="text1"/>
        </w:rPr>
      </w:pPr>
      <w:r w:rsidRPr="005D05C3">
        <w:rPr>
          <w:rFonts w:ascii="Arial" w:eastAsia="Times New Roman" w:hAnsi="Arial" w:cs="Arial"/>
          <w:color w:val="000000" w:themeColor="text1"/>
        </w:rPr>
        <w:t xml:space="preserve">likely to be the subject of </w:t>
      </w:r>
      <w:r w:rsidR="005E33B4">
        <w:rPr>
          <w:rFonts w:ascii="Arial" w:eastAsia="Times New Roman" w:hAnsi="Arial" w:cs="Arial"/>
          <w:color w:val="000000" w:themeColor="text1"/>
        </w:rPr>
        <w:t>FOI/EIR r</w:t>
      </w:r>
      <w:r w:rsidRPr="005D05C3">
        <w:rPr>
          <w:rFonts w:ascii="Arial" w:eastAsia="Times New Roman" w:hAnsi="Arial" w:cs="Arial"/>
          <w:color w:val="000000" w:themeColor="text1"/>
        </w:rPr>
        <w:t>equests</w:t>
      </w:r>
    </w:p>
    <w:p w14:paraId="0E9FC60E" w14:textId="77777777" w:rsidR="005D05C3" w:rsidRPr="005D05C3" w:rsidRDefault="005D05C3" w:rsidP="005D05C3">
      <w:pPr>
        <w:spacing w:after="0" w:line="240" w:lineRule="auto"/>
        <w:ind w:left="720"/>
        <w:jc w:val="both"/>
        <w:rPr>
          <w:rFonts w:ascii="Arial" w:eastAsia="Times New Roman" w:hAnsi="Arial" w:cs="Arial"/>
          <w:color w:val="000000" w:themeColor="text1"/>
        </w:rPr>
      </w:pPr>
    </w:p>
    <w:p w14:paraId="378885D9" w14:textId="5EE82DA8" w:rsidR="005D05C3" w:rsidRPr="005D05C3" w:rsidRDefault="005D05C3" w:rsidP="005D05C3">
      <w:pPr>
        <w:jc w:val="both"/>
        <w:rPr>
          <w:rFonts w:ascii="Arial" w:hAnsi="Arial" w:cs="Arial"/>
          <w:color w:val="000000" w:themeColor="text1"/>
        </w:rPr>
      </w:pPr>
      <w:r w:rsidRPr="005D05C3">
        <w:rPr>
          <w:rFonts w:ascii="Arial" w:hAnsi="Arial" w:cs="Arial"/>
          <w:color w:val="000000" w:themeColor="text1"/>
        </w:rPr>
        <w:t>Finally, given that EIRS have applied to the sector since 2014</w:t>
      </w:r>
      <w:r w:rsidR="005E33B4">
        <w:rPr>
          <w:rFonts w:ascii="Arial" w:hAnsi="Arial" w:cs="Arial"/>
          <w:color w:val="000000" w:themeColor="text1"/>
        </w:rPr>
        <w:t>,</w:t>
      </w:r>
      <w:r w:rsidRPr="005D05C3">
        <w:rPr>
          <w:rFonts w:ascii="Arial" w:hAnsi="Arial" w:cs="Arial"/>
          <w:color w:val="000000" w:themeColor="text1"/>
        </w:rPr>
        <w:t xml:space="preserve"> it may be that </w:t>
      </w:r>
      <w:r w:rsidR="005E33B4">
        <w:rPr>
          <w:rFonts w:ascii="Arial" w:hAnsi="Arial" w:cs="Arial"/>
          <w:color w:val="000000" w:themeColor="text1"/>
        </w:rPr>
        <w:t>contracts</w:t>
      </w:r>
      <w:r w:rsidRPr="005D05C3">
        <w:rPr>
          <w:rFonts w:ascii="Arial" w:hAnsi="Arial" w:cs="Arial"/>
          <w:color w:val="000000" w:themeColor="text1"/>
        </w:rPr>
        <w:t xml:space="preserve"> contain provisions in respect of EIRs – but do not provide for FOISA. </w:t>
      </w:r>
      <w:r w:rsidR="005E33B4">
        <w:rPr>
          <w:rFonts w:ascii="Arial" w:hAnsi="Arial" w:cs="Arial"/>
          <w:color w:val="000000" w:themeColor="text1"/>
        </w:rPr>
        <w:t xml:space="preserve"> </w:t>
      </w:r>
      <w:r w:rsidRPr="005D05C3">
        <w:rPr>
          <w:rFonts w:ascii="Arial" w:hAnsi="Arial" w:cs="Arial"/>
          <w:color w:val="000000" w:themeColor="text1"/>
        </w:rPr>
        <w:t xml:space="preserve">Again, contracts should either be amended (likely via an </w:t>
      </w:r>
      <w:r w:rsidR="005E33B4">
        <w:rPr>
          <w:rFonts w:ascii="Arial" w:hAnsi="Arial" w:cs="Arial"/>
          <w:color w:val="000000" w:themeColor="text1"/>
        </w:rPr>
        <w:t>A</w:t>
      </w:r>
      <w:r w:rsidRPr="005D05C3">
        <w:rPr>
          <w:rFonts w:ascii="Arial" w:hAnsi="Arial" w:cs="Arial"/>
          <w:color w:val="000000" w:themeColor="text1"/>
        </w:rPr>
        <w:t xml:space="preserve">mendment </w:t>
      </w:r>
      <w:r w:rsidR="005E33B4">
        <w:rPr>
          <w:rFonts w:ascii="Arial" w:hAnsi="Arial" w:cs="Arial"/>
          <w:color w:val="000000" w:themeColor="text1"/>
        </w:rPr>
        <w:t>A</w:t>
      </w:r>
      <w:r w:rsidRPr="005D05C3">
        <w:rPr>
          <w:rFonts w:ascii="Arial" w:hAnsi="Arial" w:cs="Arial"/>
          <w:color w:val="000000" w:themeColor="text1"/>
        </w:rPr>
        <w:t xml:space="preserve">greement) to refer to your obligations under FOISA as per Option 1 or, as per Option 2, contractors should be notified of your FOISA duties and a consultation process agreed. </w:t>
      </w:r>
      <w:r w:rsidR="005E33B4">
        <w:rPr>
          <w:rFonts w:ascii="Arial" w:hAnsi="Arial" w:cs="Arial"/>
          <w:color w:val="000000" w:themeColor="text1"/>
        </w:rPr>
        <w:t xml:space="preserve"> </w:t>
      </w:r>
      <w:r w:rsidRPr="005D05C3">
        <w:rPr>
          <w:rFonts w:ascii="Arial" w:hAnsi="Arial" w:cs="Arial"/>
          <w:color w:val="000000" w:themeColor="text1"/>
        </w:rPr>
        <w:t>As before – the exact approach you take (if any) will depend on the nature of the contract.</w:t>
      </w:r>
    </w:p>
    <w:p w14:paraId="0B83B0CC" w14:textId="77777777" w:rsidR="005D05C3" w:rsidRPr="005D05C3" w:rsidRDefault="005D05C3" w:rsidP="005D05C3">
      <w:pPr>
        <w:rPr>
          <w:rFonts w:cs="Calibri"/>
          <w:color w:val="000000" w:themeColor="text1"/>
        </w:rPr>
      </w:pPr>
    </w:p>
    <w:p w14:paraId="769F6F14" w14:textId="77777777" w:rsidR="003B1B60" w:rsidRDefault="003B1B60" w:rsidP="001324B2">
      <w:pPr>
        <w:jc w:val="both"/>
        <w:rPr>
          <w:rFonts w:ascii="Arial" w:hAnsi="Arial" w:cs="Arial"/>
          <w:u w:val="single"/>
        </w:rPr>
        <w:sectPr w:rsidR="003B1B60" w:rsidSect="0088424B">
          <w:footerReference w:type="default" r:id="rId11"/>
          <w:footerReference w:type="first" r:id="rId12"/>
          <w:pgSz w:w="11906" w:h="16838"/>
          <w:pgMar w:top="1440" w:right="1440" w:bottom="1440" w:left="1440" w:header="708" w:footer="113" w:gutter="0"/>
          <w:pgNumType w:start="1"/>
          <w:cols w:space="708"/>
          <w:titlePg/>
          <w:docGrid w:linePitch="360"/>
        </w:sectPr>
      </w:pPr>
    </w:p>
    <w:p w14:paraId="32B89E45" w14:textId="48C05E39" w:rsidR="00CC6508" w:rsidRDefault="009961DF" w:rsidP="001324B2">
      <w:pPr>
        <w:jc w:val="both"/>
        <w:rPr>
          <w:rFonts w:ascii="Arial" w:hAnsi="Arial" w:cs="Arial"/>
          <w:u w:val="single"/>
        </w:rPr>
      </w:pPr>
      <w:r>
        <w:rPr>
          <w:noProof/>
        </w:rPr>
        <w:lastRenderedPageBreak/>
        <w:pict w14:anchorId="7EB6E01B">
          <v:shape id="_x0000_s1062" type="#_x0000_t75" style="position:absolute;left:0;text-align:left;margin-left:-70.5pt;margin-top:-70.5pt;width:593.25pt;height:839.25pt;z-index:251673600;mso-position-horizontal:absolute;mso-position-horizontal-relative:text;mso-position-vertical:absolute;mso-position-vertical-relative:text">
            <v:imagedata r:id="rId13" o:title=""/>
            <w10:wrap type="square"/>
          </v:shape>
        </w:pict>
      </w:r>
    </w:p>
    <w:p w14:paraId="614D7387" w14:textId="77777777" w:rsidR="00142B6A" w:rsidRDefault="00142B6A" w:rsidP="001324B2">
      <w:pPr>
        <w:jc w:val="both"/>
        <w:rPr>
          <w:rFonts w:ascii="Arial" w:hAnsi="Arial" w:cs="Arial"/>
          <w:u w:val="single"/>
        </w:rPr>
      </w:pPr>
    </w:p>
    <w:p w14:paraId="0B274287" w14:textId="58650520" w:rsidR="00E32A36" w:rsidRPr="0088424B" w:rsidRDefault="00E32A36" w:rsidP="0088424B">
      <w:pPr>
        <w:pBdr>
          <w:top w:val="single" w:sz="4" w:space="1" w:color="auto"/>
          <w:left w:val="single" w:sz="4" w:space="4" w:color="auto"/>
          <w:bottom w:val="single" w:sz="4" w:space="6" w:color="auto"/>
          <w:right w:val="single" w:sz="4" w:space="4" w:color="auto"/>
        </w:pBdr>
        <w:shd w:val="clear" w:color="auto" w:fill="B4C6E7"/>
        <w:jc w:val="both"/>
        <w:rPr>
          <w:rFonts w:ascii="Arial" w:hAnsi="Arial" w:cs="Arial"/>
          <w:b/>
          <w:bCs/>
          <w:sz w:val="28"/>
          <w:szCs w:val="28"/>
        </w:rPr>
      </w:pPr>
      <w:r w:rsidRPr="0088424B">
        <w:rPr>
          <w:rFonts w:ascii="Arial" w:hAnsi="Arial" w:cs="Arial"/>
          <w:b/>
          <w:bCs/>
          <w:sz w:val="28"/>
          <w:szCs w:val="28"/>
        </w:rPr>
        <w:t>Short Form Procurement Wording</w:t>
      </w:r>
    </w:p>
    <w:p w14:paraId="7C2FE96A" w14:textId="77777777" w:rsidR="00E32A36" w:rsidRPr="00724A3C" w:rsidRDefault="00E32A36" w:rsidP="001324B2">
      <w:pPr>
        <w:jc w:val="both"/>
        <w:rPr>
          <w:rFonts w:ascii="Arial" w:hAnsi="Arial" w:cs="Arial"/>
        </w:rPr>
      </w:pPr>
      <w:r w:rsidRPr="00724A3C">
        <w:rPr>
          <w:rFonts w:ascii="Arial" w:hAnsi="Arial" w:cs="Arial"/>
          <w:i/>
        </w:rPr>
        <w:t>Drafting Notes</w:t>
      </w:r>
      <w:r w:rsidR="00097AF4" w:rsidRPr="00724A3C">
        <w:rPr>
          <w:rFonts w:ascii="Arial" w:hAnsi="Arial" w:cs="Arial"/>
        </w:rPr>
        <w:t>:</w:t>
      </w:r>
    </w:p>
    <w:p w14:paraId="551A866F" w14:textId="685AC3AC" w:rsidR="00097AF4" w:rsidRPr="00724A3C" w:rsidRDefault="001D6EAB" w:rsidP="001324B2">
      <w:pPr>
        <w:numPr>
          <w:ilvl w:val="0"/>
          <w:numId w:val="4"/>
        </w:numPr>
        <w:jc w:val="both"/>
        <w:rPr>
          <w:rFonts w:ascii="Arial" w:hAnsi="Arial" w:cs="Arial"/>
        </w:rPr>
      </w:pPr>
      <w:r>
        <w:rPr>
          <w:rFonts w:ascii="Arial" w:hAnsi="Arial" w:cs="Arial"/>
          <w:i/>
        </w:rPr>
        <w:t>t</w:t>
      </w:r>
      <w:r w:rsidR="00097AF4" w:rsidRPr="00724A3C">
        <w:rPr>
          <w:rFonts w:ascii="Arial" w:hAnsi="Arial" w:cs="Arial"/>
          <w:i/>
        </w:rPr>
        <w:t xml:space="preserve">his wording is intended for tenders which are </w:t>
      </w:r>
      <w:r w:rsidR="001068C1" w:rsidRPr="00724A3C">
        <w:rPr>
          <w:rFonts w:ascii="Arial" w:hAnsi="Arial" w:cs="Arial"/>
          <w:i/>
          <w:u w:val="single"/>
        </w:rPr>
        <w:t>low</w:t>
      </w:r>
      <w:r w:rsidR="00097AF4" w:rsidRPr="00724A3C">
        <w:rPr>
          <w:rFonts w:ascii="Arial" w:hAnsi="Arial" w:cs="Arial"/>
          <w:i/>
          <w:u w:val="single"/>
        </w:rPr>
        <w:t xml:space="preserve"> value</w:t>
      </w:r>
      <w:r w:rsidR="00097AF4" w:rsidRPr="00724A3C">
        <w:rPr>
          <w:rFonts w:ascii="Arial" w:hAnsi="Arial" w:cs="Arial"/>
          <w:i/>
        </w:rPr>
        <w:t xml:space="preserve"> and relate to the procurement of services, works and </w:t>
      </w:r>
      <w:r w:rsidR="00392E21" w:rsidRPr="00724A3C">
        <w:rPr>
          <w:rFonts w:ascii="Arial" w:hAnsi="Arial" w:cs="Arial"/>
          <w:i/>
        </w:rPr>
        <w:t>goods</w:t>
      </w:r>
      <w:r w:rsidR="00097AF4" w:rsidRPr="00724A3C">
        <w:rPr>
          <w:rFonts w:ascii="Arial" w:hAnsi="Arial" w:cs="Arial"/>
          <w:i/>
        </w:rPr>
        <w:t xml:space="preserve"> which are </w:t>
      </w:r>
      <w:r w:rsidR="00097AF4" w:rsidRPr="00724A3C">
        <w:rPr>
          <w:rFonts w:ascii="Arial" w:hAnsi="Arial" w:cs="Arial"/>
          <w:i/>
          <w:u w:val="single"/>
        </w:rPr>
        <w:t>not</w:t>
      </w:r>
      <w:r w:rsidR="00097AF4" w:rsidRPr="00724A3C">
        <w:rPr>
          <w:rFonts w:ascii="Arial" w:hAnsi="Arial" w:cs="Arial"/>
          <w:i/>
        </w:rPr>
        <w:t xml:space="preserve">: critical to your core functions; long term or likely to be controversial. </w:t>
      </w:r>
    </w:p>
    <w:p w14:paraId="75A44522" w14:textId="23466F60" w:rsidR="00097AF4" w:rsidRPr="00724A3C" w:rsidRDefault="001D6EAB" w:rsidP="001324B2">
      <w:pPr>
        <w:numPr>
          <w:ilvl w:val="0"/>
          <w:numId w:val="3"/>
        </w:numPr>
        <w:jc w:val="both"/>
        <w:rPr>
          <w:rFonts w:ascii="Arial" w:hAnsi="Arial" w:cs="Arial"/>
        </w:rPr>
      </w:pPr>
      <w:r>
        <w:rPr>
          <w:rFonts w:ascii="Arial" w:hAnsi="Arial" w:cs="Arial"/>
          <w:i/>
        </w:rPr>
        <w:t>y</w:t>
      </w:r>
      <w:r w:rsidR="00097AF4" w:rsidRPr="00724A3C">
        <w:rPr>
          <w:rFonts w:ascii="Arial" w:hAnsi="Arial" w:cs="Arial"/>
          <w:i/>
        </w:rPr>
        <w:t>ou should use an appropriate heading for this section such as ‘Freedom of Information’ when inserting into your document.</w:t>
      </w:r>
    </w:p>
    <w:p w14:paraId="39FD3060" w14:textId="012CBD0E" w:rsidR="002E79A5" w:rsidRPr="00724A3C" w:rsidRDefault="001D6EAB" w:rsidP="001324B2">
      <w:pPr>
        <w:numPr>
          <w:ilvl w:val="0"/>
          <w:numId w:val="3"/>
        </w:numPr>
        <w:jc w:val="both"/>
        <w:rPr>
          <w:rFonts w:ascii="Arial" w:hAnsi="Arial" w:cs="Arial"/>
        </w:rPr>
      </w:pPr>
      <w:r>
        <w:rPr>
          <w:rFonts w:ascii="Arial" w:hAnsi="Arial" w:cs="Arial"/>
          <w:i/>
        </w:rPr>
        <w:t>t</w:t>
      </w:r>
      <w:r w:rsidR="002E79A5" w:rsidRPr="00724A3C">
        <w:rPr>
          <w:rFonts w:ascii="Arial" w:hAnsi="Arial" w:cs="Arial"/>
          <w:i/>
        </w:rPr>
        <w:t>he wording in bold square brackets should be updated to reflect the language used in your tender documents.</w:t>
      </w:r>
      <w:r w:rsidR="0069524E" w:rsidRPr="00724A3C">
        <w:rPr>
          <w:rFonts w:ascii="Arial" w:hAnsi="Arial" w:cs="Arial"/>
          <w:i/>
        </w:rPr>
        <w:t xml:space="preserve"> You may also want to change the layout of the wording in order to reflect the style of your tender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4CDA" w:rsidRPr="00724A3C" w14:paraId="0D5F2CB1" w14:textId="77777777" w:rsidTr="00364CDA">
        <w:tc>
          <w:tcPr>
            <w:tcW w:w="9242" w:type="dxa"/>
            <w:shd w:val="clear" w:color="auto" w:fill="auto"/>
          </w:tcPr>
          <w:p w14:paraId="413592A4" w14:textId="77777777" w:rsidR="00756916" w:rsidRPr="00724A3C" w:rsidRDefault="00756916" w:rsidP="001324B2">
            <w:pPr>
              <w:jc w:val="both"/>
              <w:rPr>
                <w:rFonts w:ascii="Arial" w:hAnsi="Arial" w:cs="Arial"/>
              </w:rPr>
            </w:pPr>
            <w:r w:rsidRPr="00724A3C">
              <w:rPr>
                <w:rFonts w:ascii="Arial" w:hAnsi="Arial" w:cs="Arial"/>
              </w:rPr>
              <w:t xml:space="preserve">All information submitted to </w:t>
            </w:r>
            <w:r w:rsidR="00BF75DC" w:rsidRPr="00724A3C">
              <w:rPr>
                <w:rFonts w:ascii="Arial" w:hAnsi="Arial" w:cs="Arial"/>
                <w:b/>
              </w:rPr>
              <w:t>[O</w:t>
            </w:r>
            <w:r w:rsidRPr="00724A3C">
              <w:rPr>
                <w:rFonts w:ascii="Arial" w:hAnsi="Arial" w:cs="Arial"/>
                <w:b/>
              </w:rPr>
              <w:t xml:space="preserve">rganisation] </w:t>
            </w:r>
            <w:r w:rsidRPr="00724A3C">
              <w:rPr>
                <w:rFonts w:ascii="Arial" w:hAnsi="Arial" w:cs="Arial"/>
              </w:rPr>
              <w:t>may need to be disclosed in response to a request for information made pursuant to the Freedom of Information (Scotland) Act 2002 (“</w:t>
            </w:r>
            <w:r w:rsidRPr="00724A3C">
              <w:rPr>
                <w:rFonts w:ascii="Arial" w:hAnsi="Arial" w:cs="Arial"/>
                <w:b/>
              </w:rPr>
              <w:t>FOISA</w:t>
            </w:r>
            <w:r w:rsidRPr="00724A3C">
              <w:rPr>
                <w:rFonts w:ascii="Arial" w:hAnsi="Arial" w:cs="Arial"/>
              </w:rPr>
              <w:t>”) and/or the Environmental Information (S</w:t>
            </w:r>
            <w:r w:rsidR="00BF75DC" w:rsidRPr="00724A3C">
              <w:rPr>
                <w:rFonts w:ascii="Arial" w:hAnsi="Arial" w:cs="Arial"/>
              </w:rPr>
              <w:t>cotland) Regulations 2004 (“</w:t>
            </w:r>
            <w:r w:rsidR="00BF75DC" w:rsidRPr="00724A3C">
              <w:rPr>
                <w:rFonts w:ascii="Arial" w:hAnsi="Arial" w:cs="Arial"/>
                <w:b/>
              </w:rPr>
              <w:t>EIRs</w:t>
            </w:r>
            <w:r w:rsidRPr="00724A3C">
              <w:rPr>
                <w:rFonts w:ascii="Arial" w:hAnsi="Arial" w:cs="Arial"/>
              </w:rPr>
              <w:t xml:space="preserve">”) or may need to be published under </w:t>
            </w:r>
            <w:r w:rsidRPr="00724A3C">
              <w:rPr>
                <w:rFonts w:ascii="Arial" w:hAnsi="Arial" w:cs="Arial"/>
                <w:b/>
              </w:rPr>
              <w:t>[</w:t>
            </w:r>
            <w:r w:rsidR="00BF75DC" w:rsidRPr="00724A3C">
              <w:rPr>
                <w:rFonts w:ascii="Arial" w:hAnsi="Arial" w:cs="Arial"/>
                <w:b/>
              </w:rPr>
              <w:t>O</w:t>
            </w:r>
            <w:r w:rsidRPr="00724A3C">
              <w:rPr>
                <w:rFonts w:ascii="Arial" w:hAnsi="Arial" w:cs="Arial"/>
                <w:b/>
              </w:rPr>
              <w:t xml:space="preserve">rganisation’s] </w:t>
            </w:r>
            <w:r w:rsidRPr="00724A3C">
              <w:rPr>
                <w:rFonts w:ascii="Arial" w:hAnsi="Arial" w:cs="Arial"/>
              </w:rPr>
              <w:t>publication scheme - unless such information falls within an exemp</w:t>
            </w:r>
            <w:r w:rsidR="00BF75DC" w:rsidRPr="00724A3C">
              <w:rPr>
                <w:rFonts w:ascii="Arial" w:hAnsi="Arial" w:cs="Arial"/>
              </w:rPr>
              <w:t>tion under FOISA and/or EIRs</w:t>
            </w:r>
            <w:r w:rsidRPr="00724A3C">
              <w:rPr>
                <w:rFonts w:ascii="Arial" w:hAnsi="Arial" w:cs="Arial"/>
              </w:rPr>
              <w:t xml:space="preserve">. The decisions of the </w:t>
            </w:r>
            <w:r w:rsidRPr="00724A3C">
              <w:rPr>
                <w:rFonts w:ascii="Arial" w:hAnsi="Arial" w:cs="Arial"/>
                <w:b/>
              </w:rPr>
              <w:t>[</w:t>
            </w:r>
            <w:r w:rsidR="00BF75DC" w:rsidRPr="00724A3C">
              <w:rPr>
                <w:rFonts w:ascii="Arial" w:hAnsi="Arial" w:cs="Arial"/>
                <w:b/>
              </w:rPr>
              <w:t>O</w:t>
            </w:r>
            <w:r w:rsidRPr="00724A3C">
              <w:rPr>
                <w:rFonts w:ascii="Arial" w:hAnsi="Arial" w:cs="Arial"/>
                <w:b/>
              </w:rPr>
              <w:t xml:space="preserve">rganisation] </w:t>
            </w:r>
            <w:r w:rsidRPr="00724A3C">
              <w:rPr>
                <w:rFonts w:ascii="Arial" w:hAnsi="Arial" w:cs="Arial"/>
              </w:rPr>
              <w:t xml:space="preserve">in the interpretation of FOISA/EIRs shall be final and conclusive. </w:t>
            </w:r>
          </w:p>
          <w:p w14:paraId="3F476728" w14:textId="3B3168DD" w:rsidR="00756916" w:rsidRPr="00724A3C" w:rsidRDefault="00756916" w:rsidP="001324B2">
            <w:pPr>
              <w:jc w:val="both"/>
              <w:rPr>
                <w:rFonts w:ascii="Arial" w:hAnsi="Arial" w:cs="Arial"/>
              </w:rPr>
            </w:pPr>
            <w:r w:rsidRPr="00724A3C">
              <w:rPr>
                <w:rFonts w:ascii="Arial" w:hAnsi="Arial" w:cs="Arial"/>
              </w:rPr>
              <w:t>If [</w:t>
            </w:r>
            <w:r w:rsidRPr="00724A3C">
              <w:rPr>
                <w:rFonts w:ascii="Arial" w:hAnsi="Arial" w:cs="Arial"/>
                <w:b/>
              </w:rPr>
              <w:t>Bidders</w:t>
            </w:r>
            <w:r w:rsidRPr="00724A3C">
              <w:rPr>
                <w:rFonts w:ascii="Arial" w:hAnsi="Arial" w:cs="Arial"/>
              </w:rPr>
              <w:t>] consider that any information included in their submission is commercially sensitive and/or confidential, they should identify the information and explain what harm may result from disclosure and the time period applicable to that sensitivity. Where a request received under FOISA or EIR</w:t>
            </w:r>
            <w:r w:rsidR="006441CE" w:rsidRPr="00724A3C">
              <w:rPr>
                <w:rFonts w:ascii="Arial" w:hAnsi="Arial" w:cs="Arial"/>
              </w:rPr>
              <w:t>s</w:t>
            </w:r>
            <w:r w:rsidRPr="00724A3C">
              <w:rPr>
                <w:rFonts w:ascii="Arial" w:hAnsi="Arial" w:cs="Arial"/>
              </w:rPr>
              <w:t xml:space="preserve"> relates to information that a </w:t>
            </w:r>
            <w:r w:rsidRPr="00724A3C">
              <w:rPr>
                <w:rFonts w:ascii="Arial" w:hAnsi="Arial" w:cs="Arial"/>
                <w:b/>
              </w:rPr>
              <w:t xml:space="preserve">[Bidder] </w:t>
            </w:r>
            <w:r w:rsidRPr="00724A3C">
              <w:rPr>
                <w:rFonts w:ascii="Arial" w:hAnsi="Arial" w:cs="Arial"/>
              </w:rPr>
              <w:t xml:space="preserve">has identified as commercially sensitive and/or confidential </w:t>
            </w:r>
            <w:r w:rsidR="006441CE" w:rsidRPr="00724A3C">
              <w:rPr>
                <w:rFonts w:ascii="Arial" w:hAnsi="Arial" w:cs="Arial"/>
                <w:b/>
              </w:rPr>
              <w:t>[O</w:t>
            </w:r>
            <w:r w:rsidRPr="00724A3C">
              <w:rPr>
                <w:rFonts w:ascii="Arial" w:hAnsi="Arial" w:cs="Arial"/>
                <w:b/>
              </w:rPr>
              <w:t xml:space="preserve">rganisation] </w:t>
            </w:r>
            <w:r w:rsidRPr="00724A3C">
              <w:rPr>
                <w:rFonts w:ascii="Arial" w:hAnsi="Arial" w:cs="Arial"/>
              </w:rPr>
              <w:t xml:space="preserve">shall undertake to (insofar as it is reasonable to do so) consult with the </w:t>
            </w:r>
            <w:r w:rsidRPr="00724A3C">
              <w:rPr>
                <w:rFonts w:ascii="Arial" w:hAnsi="Arial" w:cs="Arial"/>
                <w:b/>
              </w:rPr>
              <w:t xml:space="preserve">[Bidder] </w:t>
            </w:r>
            <w:r w:rsidRPr="00724A3C">
              <w:rPr>
                <w:rFonts w:ascii="Arial" w:hAnsi="Arial" w:cs="Arial"/>
              </w:rPr>
              <w:t xml:space="preserve">before replying to such a request.  It should be noted however that even where </w:t>
            </w:r>
            <w:r w:rsidRPr="00724A3C">
              <w:rPr>
                <w:rFonts w:ascii="Arial" w:hAnsi="Arial" w:cs="Arial"/>
                <w:b/>
              </w:rPr>
              <w:t xml:space="preserve">[Bidder] </w:t>
            </w:r>
            <w:r w:rsidRPr="00724A3C">
              <w:rPr>
                <w:rFonts w:ascii="Arial" w:hAnsi="Arial" w:cs="Arial"/>
              </w:rPr>
              <w:t>ha</w:t>
            </w:r>
            <w:r w:rsidR="00050A85">
              <w:rPr>
                <w:rFonts w:ascii="Arial" w:hAnsi="Arial" w:cs="Arial"/>
              </w:rPr>
              <w:t>s</w:t>
            </w:r>
            <w:r w:rsidRPr="00724A3C">
              <w:rPr>
                <w:rFonts w:ascii="Arial" w:hAnsi="Arial" w:cs="Arial"/>
              </w:rPr>
              <w:t xml:space="preserve"> indicated that information is commercially sensitive and/or confidential the </w:t>
            </w:r>
            <w:r w:rsidRPr="00724A3C">
              <w:rPr>
                <w:rFonts w:ascii="Arial" w:hAnsi="Arial" w:cs="Arial"/>
                <w:b/>
              </w:rPr>
              <w:t>[</w:t>
            </w:r>
            <w:r w:rsidR="009961DF">
              <w:rPr>
                <w:rFonts w:ascii="Arial" w:hAnsi="Arial" w:cs="Arial"/>
                <w:b/>
              </w:rPr>
              <w:t>Organisation</w:t>
            </w:r>
            <w:bookmarkStart w:id="1" w:name="_GoBack"/>
            <w:bookmarkEnd w:id="1"/>
            <w:r w:rsidRPr="00724A3C">
              <w:rPr>
                <w:rFonts w:ascii="Arial" w:hAnsi="Arial" w:cs="Arial"/>
                <w:b/>
              </w:rPr>
              <w:t xml:space="preserve">] </w:t>
            </w:r>
            <w:r w:rsidRPr="00724A3C">
              <w:rPr>
                <w:rFonts w:ascii="Arial" w:hAnsi="Arial" w:cs="Arial"/>
              </w:rPr>
              <w:t>(in its sole discretion) may be required to disclose or publish said information under FOISA/EIR</w:t>
            </w:r>
            <w:r w:rsidR="006441CE" w:rsidRPr="00724A3C">
              <w:rPr>
                <w:rFonts w:ascii="Arial" w:hAnsi="Arial" w:cs="Arial"/>
              </w:rPr>
              <w:t>s</w:t>
            </w:r>
            <w:r w:rsidRPr="00724A3C">
              <w:rPr>
                <w:rFonts w:ascii="Arial" w:hAnsi="Arial" w:cs="Arial"/>
              </w:rPr>
              <w:t>.</w:t>
            </w:r>
          </w:p>
          <w:p w14:paraId="314D519C" w14:textId="77777777" w:rsidR="00756916" w:rsidRPr="00724A3C" w:rsidRDefault="00756916" w:rsidP="001324B2">
            <w:pPr>
              <w:jc w:val="both"/>
              <w:rPr>
                <w:rFonts w:ascii="Arial" w:hAnsi="Arial" w:cs="Arial"/>
              </w:rPr>
            </w:pPr>
            <w:r w:rsidRPr="00724A3C">
              <w:rPr>
                <w:rFonts w:ascii="Arial" w:hAnsi="Arial" w:cs="Arial"/>
                <w:b/>
              </w:rPr>
              <w:t xml:space="preserve">[Bidders] </w:t>
            </w:r>
            <w:r w:rsidRPr="00724A3C">
              <w:rPr>
                <w:rFonts w:ascii="Arial" w:hAnsi="Arial" w:cs="Arial"/>
              </w:rPr>
              <w:t xml:space="preserve">should note that receipt of any material marked ‘confidential’ or equivalent should not be taken to mean </w:t>
            </w:r>
            <w:r w:rsidR="00E62B61" w:rsidRPr="00724A3C">
              <w:rPr>
                <w:rFonts w:ascii="Arial" w:hAnsi="Arial" w:cs="Arial"/>
                <w:b/>
              </w:rPr>
              <w:t>[O</w:t>
            </w:r>
            <w:r w:rsidRPr="00724A3C">
              <w:rPr>
                <w:rFonts w:ascii="Arial" w:hAnsi="Arial" w:cs="Arial"/>
                <w:b/>
              </w:rPr>
              <w:t xml:space="preserve">rganisation] </w:t>
            </w:r>
            <w:r w:rsidRPr="00724A3C">
              <w:rPr>
                <w:rFonts w:ascii="Arial" w:hAnsi="Arial" w:cs="Arial"/>
              </w:rPr>
              <w:t>accepts any duty of confidence by virtue of such marking.</w:t>
            </w:r>
            <w:r w:rsidRPr="00724A3C">
              <w:rPr>
                <w:rFonts w:ascii="Arial" w:hAnsi="Arial" w:cs="Arial"/>
                <w:u w:val="single"/>
              </w:rPr>
              <w:t xml:space="preserve">    </w:t>
            </w:r>
          </w:p>
          <w:p w14:paraId="7E408C9C" w14:textId="77777777" w:rsidR="00756916" w:rsidRPr="00724A3C" w:rsidRDefault="00756916" w:rsidP="001324B2">
            <w:pPr>
              <w:jc w:val="both"/>
              <w:rPr>
                <w:rFonts w:ascii="Arial" w:hAnsi="Arial" w:cs="Arial"/>
              </w:rPr>
            </w:pPr>
          </w:p>
        </w:tc>
      </w:tr>
    </w:tbl>
    <w:p w14:paraId="17424B0F" w14:textId="77777777" w:rsidR="00756916" w:rsidRPr="00724A3C" w:rsidRDefault="00756916" w:rsidP="001324B2">
      <w:pPr>
        <w:jc w:val="both"/>
        <w:rPr>
          <w:rFonts w:ascii="Arial" w:hAnsi="Arial" w:cs="Arial"/>
        </w:rPr>
      </w:pPr>
    </w:p>
    <w:p w14:paraId="6546403C" w14:textId="77777777" w:rsidR="00DD5C91" w:rsidRPr="00724A3C" w:rsidRDefault="00DD5C91" w:rsidP="001324B2">
      <w:pPr>
        <w:jc w:val="both"/>
        <w:rPr>
          <w:rFonts w:ascii="Arial" w:hAnsi="Arial" w:cs="Arial"/>
          <w:u w:val="single"/>
        </w:rPr>
      </w:pPr>
    </w:p>
    <w:p w14:paraId="531B2A11" w14:textId="77777777" w:rsidR="00DD5C91" w:rsidRPr="00724A3C" w:rsidRDefault="00DD5C91" w:rsidP="001324B2">
      <w:pPr>
        <w:jc w:val="both"/>
        <w:rPr>
          <w:rFonts w:ascii="Arial" w:hAnsi="Arial" w:cs="Arial"/>
          <w:u w:val="single"/>
        </w:rPr>
      </w:pPr>
    </w:p>
    <w:p w14:paraId="5429BA12" w14:textId="77777777" w:rsidR="00DD5C91" w:rsidRPr="00724A3C" w:rsidRDefault="00DD5C91" w:rsidP="001324B2">
      <w:pPr>
        <w:jc w:val="both"/>
        <w:rPr>
          <w:rFonts w:ascii="Arial" w:hAnsi="Arial" w:cs="Arial"/>
          <w:u w:val="single"/>
        </w:rPr>
      </w:pPr>
    </w:p>
    <w:p w14:paraId="5FD433F5" w14:textId="77777777" w:rsidR="00DD5C91" w:rsidRPr="00724A3C" w:rsidRDefault="00DD5C91" w:rsidP="001324B2">
      <w:pPr>
        <w:jc w:val="both"/>
        <w:rPr>
          <w:rFonts w:ascii="Arial" w:hAnsi="Arial" w:cs="Arial"/>
          <w:u w:val="single"/>
        </w:rPr>
      </w:pPr>
    </w:p>
    <w:p w14:paraId="6ADA1BA9" w14:textId="77777777" w:rsidR="00DD5C91" w:rsidRPr="00724A3C" w:rsidRDefault="00DD5C91" w:rsidP="001324B2">
      <w:pPr>
        <w:jc w:val="both"/>
        <w:rPr>
          <w:rFonts w:ascii="Arial" w:hAnsi="Arial" w:cs="Arial"/>
          <w:u w:val="single"/>
        </w:rPr>
      </w:pPr>
    </w:p>
    <w:p w14:paraId="38DAD5F8" w14:textId="77777777" w:rsidR="00DD5C91" w:rsidRPr="00724A3C" w:rsidRDefault="00DD5C91" w:rsidP="001324B2">
      <w:pPr>
        <w:jc w:val="both"/>
        <w:rPr>
          <w:rFonts w:ascii="Arial" w:hAnsi="Arial" w:cs="Arial"/>
          <w:u w:val="single"/>
        </w:rPr>
      </w:pPr>
    </w:p>
    <w:p w14:paraId="698C8DD2" w14:textId="610E3E7A" w:rsidR="0088424B" w:rsidRPr="0088424B" w:rsidRDefault="002D7A7E" w:rsidP="0088424B">
      <w:pPr>
        <w:pBdr>
          <w:top w:val="single" w:sz="4" w:space="1" w:color="auto"/>
          <w:left w:val="single" w:sz="4" w:space="4" w:color="auto"/>
          <w:bottom w:val="single" w:sz="4" w:space="1" w:color="auto"/>
          <w:right w:val="single" w:sz="4" w:space="4" w:color="auto"/>
        </w:pBdr>
        <w:shd w:val="clear" w:color="auto" w:fill="B4C6E7"/>
        <w:jc w:val="both"/>
        <w:rPr>
          <w:rFonts w:ascii="Arial" w:hAnsi="Arial" w:cs="Arial"/>
          <w:b/>
          <w:bCs/>
          <w:sz w:val="28"/>
          <w:szCs w:val="28"/>
        </w:rPr>
      </w:pPr>
      <w:r w:rsidRPr="0088424B">
        <w:rPr>
          <w:rFonts w:ascii="Arial" w:hAnsi="Arial" w:cs="Arial"/>
          <w:b/>
          <w:bCs/>
          <w:sz w:val="28"/>
          <w:szCs w:val="28"/>
        </w:rPr>
        <w:t xml:space="preserve">Long Form Procurement Wording </w:t>
      </w:r>
    </w:p>
    <w:p w14:paraId="07569EC0" w14:textId="77777777" w:rsidR="001068C1" w:rsidRPr="00724A3C" w:rsidRDefault="00E32A36" w:rsidP="001324B2">
      <w:pPr>
        <w:jc w:val="both"/>
        <w:rPr>
          <w:rFonts w:ascii="Arial" w:hAnsi="Arial" w:cs="Arial"/>
          <w:i/>
        </w:rPr>
      </w:pPr>
      <w:r w:rsidRPr="00724A3C">
        <w:rPr>
          <w:rFonts w:ascii="Arial" w:hAnsi="Arial" w:cs="Arial"/>
          <w:i/>
        </w:rPr>
        <w:t>Drafting Notes</w:t>
      </w:r>
    </w:p>
    <w:p w14:paraId="2114E9DE" w14:textId="17B62F86" w:rsidR="001068C1" w:rsidRPr="00724A3C" w:rsidRDefault="001D6EAB" w:rsidP="001324B2">
      <w:pPr>
        <w:numPr>
          <w:ilvl w:val="0"/>
          <w:numId w:val="3"/>
        </w:numPr>
        <w:jc w:val="both"/>
        <w:rPr>
          <w:rFonts w:ascii="Arial" w:hAnsi="Arial" w:cs="Arial"/>
          <w:i/>
        </w:rPr>
      </w:pPr>
      <w:r>
        <w:rPr>
          <w:rFonts w:ascii="Arial" w:hAnsi="Arial" w:cs="Arial"/>
          <w:i/>
        </w:rPr>
        <w:t>t</w:t>
      </w:r>
      <w:r w:rsidR="001068C1" w:rsidRPr="00724A3C">
        <w:rPr>
          <w:rFonts w:ascii="Arial" w:hAnsi="Arial" w:cs="Arial"/>
          <w:i/>
        </w:rPr>
        <w:t xml:space="preserve">his wording is intended for tenders which are </w:t>
      </w:r>
      <w:r w:rsidR="001068C1" w:rsidRPr="00724A3C">
        <w:rPr>
          <w:rFonts w:ascii="Arial" w:hAnsi="Arial" w:cs="Arial"/>
          <w:i/>
          <w:u w:val="single"/>
        </w:rPr>
        <w:t>high value</w:t>
      </w:r>
      <w:r w:rsidR="001068C1" w:rsidRPr="00724A3C">
        <w:rPr>
          <w:rFonts w:ascii="Arial" w:hAnsi="Arial" w:cs="Arial"/>
          <w:i/>
        </w:rPr>
        <w:t xml:space="preserve"> and relate to the procurement of services, works and supplies which </w:t>
      </w:r>
      <w:r w:rsidR="001068C1" w:rsidRPr="00724A3C">
        <w:rPr>
          <w:rFonts w:ascii="Arial" w:hAnsi="Arial" w:cs="Arial"/>
          <w:i/>
          <w:u w:val="single"/>
        </w:rPr>
        <w:t>are</w:t>
      </w:r>
      <w:r w:rsidR="001068C1" w:rsidRPr="00724A3C">
        <w:rPr>
          <w:rFonts w:ascii="Arial" w:hAnsi="Arial" w:cs="Arial"/>
          <w:i/>
        </w:rPr>
        <w:t xml:space="preserve">: critical to your core functions; long term or likely to be controversial. </w:t>
      </w:r>
    </w:p>
    <w:p w14:paraId="3A5CB361" w14:textId="0595962F" w:rsidR="005A176C" w:rsidRPr="00724A3C" w:rsidRDefault="001D6EAB" w:rsidP="001324B2">
      <w:pPr>
        <w:numPr>
          <w:ilvl w:val="0"/>
          <w:numId w:val="3"/>
        </w:numPr>
        <w:jc w:val="both"/>
        <w:rPr>
          <w:rFonts w:ascii="Arial" w:hAnsi="Arial" w:cs="Arial"/>
          <w:i/>
        </w:rPr>
      </w:pPr>
      <w:r>
        <w:rPr>
          <w:rFonts w:ascii="Arial" w:hAnsi="Arial" w:cs="Arial"/>
          <w:i/>
        </w:rPr>
        <w:t>t</w:t>
      </w:r>
      <w:r w:rsidR="00A46067" w:rsidRPr="00724A3C">
        <w:rPr>
          <w:rFonts w:ascii="Arial" w:hAnsi="Arial" w:cs="Arial"/>
          <w:i/>
        </w:rPr>
        <w:t xml:space="preserve">he </w:t>
      </w:r>
      <w:r w:rsidR="00DC4C40" w:rsidRPr="00724A3C">
        <w:rPr>
          <w:rFonts w:ascii="Arial" w:hAnsi="Arial" w:cs="Arial"/>
          <w:i/>
        </w:rPr>
        <w:t>long form wording is</w:t>
      </w:r>
      <w:r w:rsidR="008E6A2C" w:rsidRPr="00724A3C">
        <w:rPr>
          <w:rFonts w:ascii="Arial" w:hAnsi="Arial" w:cs="Arial"/>
          <w:i/>
        </w:rPr>
        <w:t xml:space="preserve"> made up of two parts. Section 1 should be inserted in the body of any ITT or other procurement document. It highlights your obligations under FOI</w:t>
      </w:r>
      <w:r w:rsidR="00811BD6" w:rsidRPr="00724A3C">
        <w:rPr>
          <w:rFonts w:ascii="Arial" w:hAnsi="Arial" w:cs="Arial"/>
          <w:i/>
        </w:rPr>
        <w:t>SA</w:t>
      </w:r>
      <w:r w:rsidR="008E6A2C" w:rsidRPr="00724A3C">
        <w:rPr>
          <w:rFonts w:ascii="Arial" w:hAnsi="Arial" w:cs="Arial"/>
          <w:i/>
        </w:rPr>
        <w:t xml:space="preserve"> and EIR</w:t>
      </w:r>
      <w:r w:rsidR="00811BD6" w:rsidRPr="00724A3C">
        <w:rPr>
          <w:rFonts w:ascii="Arial" w:hAnsi="Arial" w:cs="Arial"/>
          <w:i/>
        </w:rPr>
        <w:t>s</w:t>
      </w:r>
      <w:r w:rsidR="008E6A2C" w:rsidRPr="00724A3C">
        <w:rPr>
          <w:rFonts w:ascii="Arial" w:hAnsi="Arial" w:cs="Arial"/>
          <w:i/>
        </w:rPr>
        <w:t xml:space="preserve"> to bidders and makes it clear you may need to disclose information submitted. Section 2 should be inserted as an appendix or schedule to your Invitations to Tender or other procurement documentation (but not ESPDs). It requires bidders to identify any information included in their submission which they consider to be commercially sensitive and any instructions given to </w:t>
      </w:r>
      <w:r w:rsidR="00811BD6" w:rsidRPr="00724A3C">
        <w:rPr>
          <w:rFonts w:ascii="Arial" w:hAnsi="Arial" w:cs="Arial"/>
          <w:i/>
        </w:rPr>
        <w:t>bidders</w:t>
      </w:r>
      <w:r w:rsidR="008E6A2C" w:rsidRPr="00724A3C">
        <w:rPr>
          <w:rFonts w:ascii="Arial" w:hAnsi="Arial" w:cs="Arial"/>
          <w:i/>
        </w:rPr>
        <w:t xml:space="preserve"> should clearly state that this section should be completed</w:t>
      </w:r>
      <w:r w:rsidR="00396B8D" w:rsidRPr="00724A3C">
        <w:rPr>
          <w:rFonts w:ascii="Arial" w:hAnsi="Arial" w:cs="Arial"/>
          <w:i/>
        </w:rPr>
        <w:t>.</w:t>
      </w:r>
    </w:p>
    <w:p w14:paraId="115A5FE4" w14:textId="19FAF2AF" w:rsidR="005A176C" w:rsidRPr="00724A3C" w:rsidRDefault="001D6EAB" w:rsidP="001324B2">
      <w:pPr>
        <w:numPr>
          <w:ilvl w:val="0"/>
          <w:numId w:val="3"/>
        </w:numPr>
        <w:jc w:val="both"/>
        <w:rPr>
          <w:rFonts w:ascii="Arial" w:hAnsi="Arial" w:cs="Arial"/>
          <w:i/>
        </w:rPr>
      </w:pPr>
      <w:r>
        <w:rPr>
          <w:rFonts w:ascii="Arial" w:hAnsi="Arial" w:cs="Arial"/>
          <w:i/>
        </w:rPr>
        <w:t>y</w:t>
      </w:r>
      <w:r w:rsidR="005A176C" w:rsidRPr="00724A3C">
        <w:rPr>
          <w:rFonts w:ascii="Arial" w:hAnsi="Arial" w:cs="Arial"/>
          <w:i/>
        </w:rPr>
        <w:t xml:space="preserve">ou should use </w:t>
      </w:r>
      <w:r w:rsidR="00396B8D" w:rsidRPr="00724A3C">
        <w:rPr>
          <w:rFonts w:ascii="Arial" w:hAnsi="Arial" w:cs="Arial"/>
          <w:i/>
        </w:rPr>
        <w:t>appropriate headings</w:t>
      </w:r>
      <w:r w:rsidR="005A176C" w:rsidRPr="00724A3C">
        <w:rPr>
          <w:rFonts w:ascii="Arial" w:hAnsi="Arial" w:cs="Arial"/>
          <w:i/>
        </w:rPr>
        <w:t xml:space="preserve"> for </w:t>
      </w:r>
      <w:r w:rsidR="008E6A2C" w:rsidRPr="00724A3C">
        <w:rPr>
          <w:rFonts w:ascii="Arial" w:hAnsi="Arial" w:cs="Arial"/>
          <w:i/>
        </w:rPr>
        <w:t xml:space="preserve">each section </w:t>
      </w:r>
      <w:r w:rsidR="005A176C" w:rsidRPr="00724A3C">
        <w:rPr>
          <w:rFonts w:ascii="Arial" w:hAnsi="Arial" w:cs="Arial"/>
          <w:i/>
        </w:rPr>
        <w:t>when inserting into your document</w:t>
      </w:r>
      <w:r w:rsidR="0069524E" w:rsidRPr="00724A3C">
        <w:rPr>
          <w:rFonts w:ascii="Arial" w:hAnsi="Arial" w:cs="Arial"/>
          <w:i/>
        </w:rPr>
        <w:t>s</w:t>
      </w:r>
      <w:r w:rsidR="005A176C" w:rsidRPr="00724A3C">
        <w:rPr>
          <w:rFonts w:ascii="Arial" w:hAnsi="Arial" w:cs="Arial"/>
          <w:i/>
        </w:rPr>
        <w:t>.</w:t>
      </w:r>
    </w:p>
    <w:p w14:paraId="531D6486" w14:textId="7A82A354" w:rsidR="0069524E" w:rsidRPr="00724A3C" w:rsidRDefault="001D6EAB" w:rsidP="001324B2">
      <w:pPr>
        <w:numPr>
          <w:ilvl w:val="0"/>
          <w:numId w:val="3"/>
        </w:numPr>
        <w:jc w:val="both"/>
        <w:rPr>
          <w:rFonts w:ascii="Arial" w:hAnsi="Arial" w:cs="Arial"/>
          <w:i/>
        </w:rPr>
      </w:pPr>
      <w:r>
        <w:rPr>
          <w:rFonts w:ascii="Arial" w:hAnsi="Arial" w:cs="Arial"/>
          <w:i/>
        </w:rPr>
        <w:t>t</w:t>
      </w:r>
      <w:r w:rsidR="0069524E" w:rsidRPr="00724A3C">
        <w:rPr>
          <w:rFonts w:ascii="Arial" w:hAnsi="Arial" w:cs="Arial"/>
          <w:i/>
        </w:rPr>
        <w:t>he wording in bold square brackets should be updated to reflect the language used in your tender documents. You may also want to change the layout of the wording in order to reflect the style of your tender documents.</w:t>
      </w:r>
    </w:p>
    <w:p w14:paraId="29A65973" w14:textId="77777777" w:rsidR="00DC4C40" w:rsidRPr="00724A3C" w:rsidRDefault="00DC4C40" w:rsidP="003E10D3">
      <w:pPr>
        <w:spacing w:after="0"/>
        <w:jc w:val="both"/>
        <w:rPr>
          <w:rFonts w:ascii="Arial" w:hAnsi="Arial" w:cs="Arial"/>
          <w:b/>
        </w:rPr>
      </w:pPr>
      <w:r w:rsidRPr="00724A3C">
        <w:rPr>
          <w:rFonts w:ascii="Arial" w:hAnsi="Arial" w:cs="Arial"/>
          <w:b/>
        </w:rPr>
        <w:t>Section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A176C" w:rsidRPr="00724A3C" w14:paraId="79099964" w14:textId="77777777" w:rsidTr="00364CDA">
        <w:tc>
          <w:tcPr>
            <w:tcW w:w="9242" w:type="dxa"/>
            <w:shd w:val="clear" w:color="auto" w:fill="auto"/>
          </w:tcPr>
          <w:p w14:paraId="6DC25269" w14:textId="77777777" w:rsidR="00A46067" w:rsidRPr="00724A3C" w:rsidRDefault="00A46067" w:rsidP="001324B2">
            <w:pPr>
              <w:jc w:val="both"/>
              <w:rPr>
                <w:rFonts w:ascii="Arial" w:hAnsi="Arial" w:cs="Arial"/>
              </w:rPr>
            </w:pPr>
            <w:r w:rsidRPr="00724A3C">
              <w:rPr>
                <w:rFonts w:ascii="Arial" w:hAnsi="Arial" w:cs="Arial"/>
              </w:rPr>
              <w:t xml:space="preserve">All information submitted to </w:t>
            </w:r>
            <w:r w:rsidR="007E24E4" w:rsidRPr="00724A3C">
              <w:rPr>
                <w:rFonts w:ascii="Arial" w:hAnsi="Arial" w:cs="Arial"/>
                <w:b/>
              </w:rPr>
              <w:t>[O</w:t>
            </w:r>
            <w:r w:rsidRPr="00724A3C">
              <w:rPr>
                <w:rFonts w:ascii="Arial" w:hAnsi="Arial" w:cs="Arial"/>
                <w:b/>
              </w:rPr>
              <w:t xml:space="preserve">rganisation] </w:t>
            </w:r>
            <w:r w:rsidRPr="00724A3C">
              <w:rPr>
                <w:rFonts w:ascii="Arial" w:hAnsi="Arial" w:cs="Arial"/>
              </w:rPr>
              <w:t>may need to be disclosed in response to a request for information made pursuant to the Freedom of Information (Scotland) Act 2002 (“</w:t>
            </w:r>
            <w:r w:rsidRPr="00724A3C">
              <w:rPr>
                <w:rFonts w:ascii="Arial" w:hAnsi="Arial" w:cs="Arial"/>
                <w:b/>
              </w:rPr>
              <w:t>FOISA</w:t>
            </w:r>
            <w:r w:rsidRPr="00724A3C">
              <w:rPr>
                <w:rFonts w:ascii="Arial" w:hAnsi="Arial" w:cs="Arial"/>
              </w:rPr>
              <w:t>”) and/or the Environmental Information (Scotland) Regulations 2004 (“</w:t>
            </w:r>
            <w:r w:rsidRPr="00724A3C">
              <w:rPr>
                <w:rFonts w:ascii="Arial" w:hAnsi="Arial" w:cs="Arial"/>
                <w:b/>
              </w:rPr>
              <w:t>EIR</w:t>
            </w:r>
            <w:r w:rsidR="00543149" w:rsidRPr="00724A3C">
              <w:rPr>
                <w:rFonts w:ascii="Arial" w:hAnsi="Arial" w:cs="Arial"/>
                <w:b/>
              </w:rPr>
              <w:t>s</w:t>
            </w:r>
            <w:r w:rsidRPr="00724A3C">
              <w:rPr>
                <w:rFonts w:ascii="Arial" w:hAnsi="Arial" w:cs="Arial"/>
              </w:rPr>
              <w:t xml:space="preserve">”) or may need to be published under </w:t>
            </w:r>
            <w:r w:rsidR="00543149" w:rsidRPr="00724A3C">
              <w:rPr>
                <w:rFonts w:ascii="Arial" w:hAnsi="Arial" w:cs="Arial"/>
                <w:b/>
              </w:rPr>
              <w:t>[O</w:t>
            </w:r>
            <w:r w:rsidRPr="00724A3C">
              <w:rPr>
                <w:rFonts w:ascii="Arial" w:hAnsi="Arial" w:cs="Arial"/>
                <w:b/>
              </w:rPr>
              <w:t xml:space="preserve">rganisation’s] </w:t>
            </w:r>
            <w:r w:rsidRPr="00724A3C">
              <w:rPr>
                <w:rFonts w:ascii="Arial" w:hAnsi="Arial" w:cs="Arial"/>
              </w:rPr>
              <w:t xml:space="preserve">publication scheme - unless such information falls within an exemption under FOISA and/or </w:t>
            </w:r>
            <w:r w:rsidR="00543149" w:rsidRPr="00724A3C">
              <w:rPr>
                <w:rFonts w:ascii="Arial" w:hAnsi="Arial" w:cs="Arial"/>
              </w:rPr>
              <w:t>EIRs</w:t>
            </w:r>
            <w:r w:rsidRPr="00724A3C">
              <w:rPr>
                <w:rFonts w:ascii="Arial" w:hAnsi="Arial" w:cs="Arial"/>
              </w:rPr>
              <w:t xml:space="preserve">. The decisions of </w:t>
            </w:r>
            <w:r w:rsidRPr="00724A3C">
              <w:rPr>
                <w:rFonts w:ascii="Arial" w:hAnsi="Arial" w:cs="Arial"/>
                <w:b/>
              </w:rPr>
              <w:t>[</w:t>
            </w:r>
            <w:r w:rsidR="00543149" w:rsidRPr="00724A3C">
              <w:rPr>
                <w:rFonts w:ascii="Arial" w:hAnsi="Arial" w:cs="Arial"/>
                <w:b/>
              </w:rPr>
              <w:t>O</w:t>
            </w:r>
            <w:r w:rsidRPr="00724A3C">
              <w:rPr>
                <w:rFonts w:ascii="Arial" w:hAnsi="Arial" w:cs="Arial"/>
                <w:b/>
              </w:rPr>
              <w:t xml:space="preserve">rganisation] </w:t>
            </w:r>
            <w:r w:rsidRPr="00724A3C">
              <w:rPr>
                <w:rFonts w:ascii="Arial" w:hAnsi="Arial" w:cs="Arial"/>
              </w:rPr>
              <w:t xml:space="preserve">in the interpretation of FOISA/EIRs shall be final and conclusive in any dispute, difference or question arising in respect of disclosure under their terms. </w:t>
            </w:r>
          </w:p>
          <w:p w14:paraId="1C4EE1FE" w14:textId="45314D32" w:rsidR="003E10D3" w:rsidRPr="00724A3C" w:rsidRDefault="00A46067" w:rsidP="001324B2">
            <w:pPr>
              <w:jc w:val="both"/>
              <w:rPr>
                <w:rFonts w:ascii="Arial" w:hAnsi="Arial" w:cs="Arial"/>
              </w:rPr>
            </w:pPr>
            <w:r w:rsidRPr="00724A3C">
              <w:rPr>
                <w:rFonts w:ascii="Arial" w:hAnsi="Arial" w:cs="Arial"/>
              </w:rPr>
              <w:t>If [</w:t>
            </w:r>
            <w:r w:rsidRPr="00724A3C">
              <w:rPr>
                <w:rFonts w:ascii="Arial" w:hAnsi="Arial" w:cs="Arial"/>
                <w:b/>
              </w:rPr>
              <w:t>Bidders</w:t>
            </w:r>
            <w:r w:rsidRPr="00724A3C">
              <w:rPr>
                <w:rFonts w:ascii="Arial" w:hAnsi="Arial" w:cs="Arial"/>
              </w:rPr>
              <w:t xml:space="preserve">] consider that any information included in their submission is commercially sensitive and/or confidential, they should, </w:t>
            </w:r>
            <w:r w:rsidR="001D0ECA" w:rsidRPr="00724A3C">
              <w:rPr>
                <w:rFonts w:ascii="Arial" w:hAnsi="Arial" w:cs="Arial"/>
              </w:rPr>
              <w:t>by completing</w:t>
            </w:r>
            <w:r w:rsidRPr="00724A3C">
              <w:rPr>
                <w:rFonts w:ascii="Arial" w:hAnsi="Arial" w:cs="Arial"/>
              </w:rPr>
              <w:t xml:space="preserve"> [</w:t>
            </w:r>
            <w:r w:rsidRPr="00724A3C">
              <w:rPr>
                <w:rFonts w:ascii="Arial" w:hAnsi="Arial" w:cs="Arial"/>
                <w:b/>
              </w:rPr>
              <w:t>insert reference to relevant annex or schedule]</w:t>
            </w:r>
            <w:r w:rsidR="00396370" w:rsidRPr="00724A3C">
              <w:rPr>
                <w:rFonts w:ascii="Arial" w:hAnsi="Arial" w:cs="Arial"/>
                <w:b/>
              </w:rPr>
              <w:t>,</w:t>
            </w:r>
            <w:r w:rsidRPr="00724A3C">
              <w:rPr>
                <w:rFonts w:ascii="Arial" w:hAnsi="Arial" w:cs="Arial"/>
              </w:rPr>
              <w:t xml:space="preserve"> identify the information and explain what harm may result from disclosure and the time period applicable to that sensitivity. Where a request received under FOISA or EIR</w:t>
            </w:r>
            <w:r w:rsidR="00543149" w:rsidRPr="00724A3C">
              <w:rPr>
                <w:rFonts w:ascii="Arial" w:hAnsi="Arial" w:cs="Arial"/>
              </w:rPr>
              <w:t>s</w:t>
            </w:r>
            <w:r w:rsidRPr="00724A3C">
              <w:rPr>
                <w:rFonts w:ascii="Arial" w:hAnsi="Arial" w:cs="Arial"/>
              </w:rPr>
              <w:t xml:space="preserve"> relates to information that a </w:t>
            </w:r>
            <w:r w:rsidRPr="00724A3C">
              <w:rPr>
                <w:rFonts w:ascii="Arial" w:hAnsi="Arial" w:cs="Arial"/>
                <w:b/>
              </w:rPr>
              <w:t xml:space="preserve">[Bidder] </w:t>
            </w:r>
            <w:r w:rsidRPr="00724A3C">
              <w:rPr>
                <w:rFonts w:ascii="Arial" w:hAnsi="Arial" w:cs="Arial"/>
              </w:rPr>
              <w:t xml:space="preserve">has identified as commercially sensitive and/or confidential </w:t>
            </w:r>
            <w:r w:rsidRPr="00724A3C">
              <w:rPr>
                <w:rFonts w:ascii="Arial" w:hAnsi="Arial" w:cs="Arial"/>
                <w:b/>
              </w:rPr>
              <w:t>[</w:t>
            </w:r>
            <w:r w:rsidR="00543149" w:rsidRPr="00724A3C">
              <w:rPr>
                <w:rFonts w:ascii="Arial" w:hAnsi="Arial" w:cs="Arial"/>
                <w:b/>
              </w:rPr>
              <w:t>O</w:t>
            </w:r>
            <w:r w:rsidRPr="00724A3C">
              <w:rPr>
                <w:rFonts w:ascii="Arial" w:hAnsi="Arial" w:cs="Arial"/>
                <w:b/>
              </w:rPr>
              <w:t xml:space="preserve">rganisation] </w:t>
            </w:r>
            <w:r w:rsidRPr="00724A3C">
              <w:rPr>
                <w:rFonts w:ascii="Arial" w:hAnsi="Arial" w:cs="Arial"/>
              </w:rPr>
              <w:t xml:space="preserve">shall undertake to (insofar as it is reasonable to do so) consult with the </w:t>
            </w:r>
            <w:r w:rsidRPr="00724A3C">
              <w:rPr>
                <w:rFonts w:ascii="Arial" w:hAnsi="Arial" w:cs="Arial"/>
                <w:b/>
              </w:rPr>
              <w:t xml:space="preserve">[Bidder] </w:t>
            </w:r>
            <w:r w:rsidRPr="00724A3C">
              <w:rPr>
                <w:rFonts w:ascii="Arial" w:hAnsi="Arial" w:cs="Arial"/>
              </w:rPr>
              <w:t xml:space="preserve">before replying to such a request.  It should be noted however that even where </w:t>
            </w:r>
            <w:r w:rsidRPr="00724A3C">
              <w:rPr>
                <w:rFonts w:ascii="Arial" w:hAnsi="Arial" w:cs="Arial"/>
                <w:b/>
              </w:rPr>
              <w:t>[Bidder</w:t>
            </w:r>
            <w:r w:rsidR="00543149" w:rsidRPr="00724A3C">
              <w:rPr>
                <w:rFonts w:ascii="Arial" w:hAnsi="Arial" w:cs="Arial"/>
                <w:b/>
              </w:rPr>
              <w:t>s</w:t>
            </w:r>
            <w:r w:rsidRPr="00724A3C">
              <w:rPr>
                <w:rFonts w:ascii="Arial" w:hAnsi="Arial" w:cs="Arial"/>
                <w:b/>
              </w:rPr>
              <w:t xml:space="preserve">] </w:t>
            </w:r>
            <w:r w:rsidRPr="00724A3C">
              <w:rPr>
                <w:rFonts w:ascii="Arial" w:hAnsi="Arial" w:cs="Arial"/>
              </w:rPr>
              <w:t xml:space="preserve">have indicated that information is commercially sensitive and/or confidential the </w:t>
            </w:r>
            <w:r w:rsidRPr="00724A3C">
              <w:rPr>
                <w:rFonts w:ascii="Arial" w:hAnsi="Arial" w:cs="Arial"/>
                <w:b/>
              </w:rPr>
              <w:t>[</w:t>
            </w:r>
            <w:r w:rsidR="000D02D4" w:rsidRPr="00724A3C">
              <w:rPr>
                <w:rFonts w:ascii="Arial" w:hAnsi="Arial" w:cs="Arial"/>
                <w:b/>
              </w:rPr>
              <w:t>Organisation</w:t>
            </w:r>
            <w:r w:rsidRPr="00724A3C">
              <w:rPr>
                <w:rFonts w:ascii="Arial" w:hAnsi="Arial" w:cs="Arial"/>
                <w:b/>
              </w:rPr>
              <w:t xml:space="preserve">] </w:t>
            </w:r>
            <w:r w:rsidRPr="00724A3C">
              <w:rPr>
                <w:rFonts w:ascii="Arial" w:hAnsi="Arial" w:cs="Arial"/>
              </w:rPr>
              <w:t>(in its sole discretion) may be required to disclose or publish said information under FOISA/EIR</w:t>
            </w:r>
            <w:r w:rsidR="00C04AFA" w:rsidRPr="00724A3C">
              <w:rPr>
                <w:rFonts w:ascii="Arial" w:hAnsi="Arial" w:cs="Arial"/>
              </w:rPr>
              <w:t>s</w:t>
            </w:r>
            <w:r w:rsidRPr="00724A3C">
              <w:rPr>
                <w:rFonts w:ascii="Arial" w:hAnsi="Arial" w:cs="Arial"/>
              </w:rPr>
              <w:t>.</w:t>
            </w:r>
          </w:p>
          <w:p w14:paraId="7D386F0F" w14:textId="77777777" w:rsidR="005A176C" w:rsidRPr="00724A3C" w:rsidRDefault="00A46067" w:rsidP="001324B2">
            <w:pPr>
              <w:jc w:val="both"/>
              <w:rPr>
                <w:rFonts w:ascii="Arial" w:hAnsi="Arial" w:cs="Arial"/>
                <w:i/>
              </w:rPr>
            </w:pPr>
            <w:r w:rsidRPr="00724A3C">
              <w:rPr>
                <w:rFonts w:ascii="Arial" w:hAnsi="Arial" w:cs="Arial"/>
                <w:b/>
              </w:rPr>
              <w:t xml:space="preserve">[Bidders] </w:t>
            </w:r>
            <w:r w:rsidRPr="00724A3C">
              <w:rPr>
                <w:rFonts w:ascii="Arial" w:hAnsi="Arial" w:cs="Arial"/>
              </w:rPr>
              <w:t>should note that receipt of any material marked ‘confidential’ or equivalent</w:t>
            </w:r>
            <w:r w:rsidR="00C04AFA" w:rsidRPr="00724A3C">
              <w:rPr>
                <w:rFonts w:ascii="Arial" w:hAnsi="Arial" w:cs="Arial"/>
              </w:rPr>
              <w:t xml:space="preserve"> should not be taken to mean </w:t>
            </w:r>
            <w:r w:rsidR="00C04AFA" w:rsidRPr="00724A3C">
              <w:rPr>
                <w:rFonts w:ascii="Arial" w:hAnsi="Arial" w:cs="Arial"/>
                <w:b/>
              </w:rPr>
              <w:t>[Organisation]</w:t>
            </w:r>
            <w:r w:rsidR="00C04AFA" w:rsidRPr="00724A3C">
              <w:rPr>
                <w:rFonts w:ascii="Arial" w:hAnsi="Arial" w:cs="Arial"/>
              </w:rPr>
              <w:t xml:space="preserve"> accepts any duty of confidence by virtue of such marking.    </w:t>
            </w:r>
          </w:p>
        </w:tc>
      </w:tr>
    </w:tbl>
    <w:p w14:paraId="2896F563" w14:textId="6144D9F4" w:rsidR="00292739" w:rsidRPr="00724A3C" w:rsidRDefault="00396B8D" w:rsidP="001324B2">
      <w:pPr>
        <w:jc w:val="both"/>
        <w:rPr>
          <w:rFonts w:ascii="Arial" w:hAnsi="Arial" w:cs="Arial"/>
          <w:b/>
        </w:rPr>
      </w:pPr>
      <w:r w:rsidRPr="00724A3C">
        <w:rPr>
          <w:rFonts w:ascii="Arial" w:hAnsi="Arial" w:cs="Arial"/>
          <w:b/>
        </w:rPr>
        <w:lastRenderedPageBreak/>
        <w:t>Section 2</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396370" w:rsidRPr="00724A3C" w14:paraId="6798DDA5" w14:textId="77777777" w:rsidTr="00F4228C">
        <w:trPr>
          <w:trHeight w:val="6192"/>
        </w:trPr>
        <w:tc>
          <w:tcPr>
            <w:tcW w:w="9214" w:type="dxa"/>
            <w:shd w:val="clear" w:color="auto" w:fill="auto"/>
          </w:tcPr>
          <w:p w14:paraId="42509322" w14:textId="77777777" w:rsidR="00396370" w:rsidRPr="00724A3C" w:rsidRDefault="00C43A3E" w:rsidP="001324B2">
            <w:pPr>
              <w:jc w:val="both"/>
              <w:rPr>
                <w:rFonts w:ascii="Arial" w:hAnsi="Arial" w:cs="Arial"/>
                <w:b/>
              </w:rPr>
            </w:pPr>
            <w:r w:rsidRPr="00724A3C">
              <w:rPr>
                <w:rFonts w:ascii="Arial" w:hAnsi="Arial" w:cs="Arial"/>
                <w:b/>
              </w:rPr>
              <w:t>[Schedule or Appendix Heading]</w:t>
            </w:r>
          </w:p>
          <w:p w14:paraId="282953B9" w14:textId="77777777" w:rsidR="00C43A3E" w:rsidRPr="00724A3C" w:rsidRDefault="00C43A3E" w:rsidP="001324B2">
            <w:pPr>
              <w:jc w:val="both"/>
              <w:rPr>
                <w:rFonts w:ascii="Arial" w:hAnsi="Arial" w:cs="Arial"/>
                <w:u w:val="single"/>
              </w:rPr>
            </w:pPr>
            <w:r w:rsidRPr="00724A3C">
              <w:rPr>
                <w:rFonts w:ascii="Arial" w:hAnsi="Arial" w:cs="Arial"/>
                <w:u w:val="single"/>
              </w:rPr>
              <w:t>Commercially Sensitive</w:t>
            </w:r>
            <w:r w:rsidR="00292739" w:rsidRPr="00724A3C">
              <w:rPr>
                <w:rFonts w:ascii="Arial" w:hAnsi="Arial" w:cs="Arial"/>
                <w:u w:val="single"/>
              </w:rPr>
              <w:t xml:space="preserve"> </w:t>
            </w:r>
            <w:r w:rsidRPr="00724A3C">
              <w:rPr>
                <w:rFonts w:ascii="Arial" w:hAnsi="Arial" w:cs="Arial"/>
                <w:u w:val="single"/>
              </w:rPr>
              <w:t>Information</w:t>
            </w:r>
          </w:p>
          <w:p w14:paraId="547DA7EA" w14:textId="77777777" w:rsidR="00292739" w:rsidRPr="00724A3C" w:rsidRDefault="00292739" w:rsidP="001324B2">
            <w:pPr>
              <w:jc w:val="both"/>
              <w:rPr>
                <w:rFonts w:ascii="Arial" w:hAnsi="Arial" w:cs="Arial"/>
              </w:rPr>
            </w:pPr>
            <w:r w:rsidRPr="00724A3C">
              <w:rPr>
                <w:rFonts w:ascii="Arial" w:hAnsi="Arial" w:cs="Arial"/>
                <w:b/>
              </w:rPr>
              <w:t xml:space="preserve">[Bidders] </w:t>
            </w:r>
            <w:r w:rsidRPr="00724A3C">
              <w:rPr>
                <w:rFonts w:ascii="Arial" w:hAnsi="Arial" w:cs="Arial"/>
              </w:rPr>
              <w:t xml:space="preserve">should list here any information forming part of their submission which </w:t>
            </w:r>
            <w:r w:rsidR="007D1E00" w:rsidRPr="00724A3C">
              <w:rPr>
                <w:rFonts w:ascii="Arial" w:hAnsi="Arial" w:cs="Arial"/>
              </w:rPr>
              <w:t>they consider to be genuinely commercially sensitive.</w:t>
            </w:r>
            <w:r w:rsidR="00A706E9" w:rsidRPr="00724A3C">
              <w:rPr>
                <w:rFonts w:ascii="Arial" w:hAnsi="Arial" w:cs="Arial"/>
              </w:rPr>
              <w:t xml:space="preserve"> Bidders should also, insofar as they are able to do so, identify why the information is confidential and/or commercially sensitive and </w:t>
            </w:r>
            <w:r w:rsidR="00B60AD4" w:rsidRPr="00724A3C">
              <w:rPr>
                <w:rFonts w:ascii="Arial" w:hAnsi="Arial" w:cs="Arial"/>
              </w:rPr>
              <w:t>how long it is likely to be so.</w:t>
            </w:r>
          </w:p>
          <w:p w14:paraId="739F8F53" w14:textId="77777777" w:rsidR="006057AE" w:rsidRPr="00724A3C" w:rsidRDefault="006057AE" w:rsidP="001324B2">
            <w:pPr>
              <w:jc w:val="both"/>
              <w:rPr>
                <w:rFonts w:ascii="Arial" w:hAnsi="Arial" w:cs="Arial"/>
              </w:rPr>
            </w:pPr>
            <w:r w:rsidRPr="00724A3C">
              <w:rPr>
                <w:rFonts w:ascii="Arial" w:hAnsi="Arial" w:cs="Arial"/>
              </w:rPr>
              <w:t xml:space="preserve">Where </w:t>
            </w:r>
            <w:r w:rsidR="00B61B64" w:rsidRPr="00724A3C">
              <w:rPr>
                <w:rFonts w:ascii="Arial" w:hAnsi="Arial" w:cs="Arial"/>
                <w:b/>
              </w:rPr>
              <w:t>[O</w:t>
            </w:r>
            <w:r w:rsidRPr="00724A3C">
              <w:rPr>
                <w:rFonts w:ascii="Arial" w:hAnsi="Arial" w:cs="Arial"/>
                <w:b/>
              </w:rPr>
              <w:t xml:space="preserve">rganisation] </w:t>
            </w:r>
            <w:r w:rsidRPr="00724A3C">
              <w:rPr>
                <w:rFonts w:ascii="Arial" w:hAnsi="Arial" w:cs="Arial"/>
              </w:rPr>
              <w:t>receives</w:t>
            </w:r>
            <w:r w:rsidR="00560D57" w:rsidRPr="00724A3C">
              <w:rPr>
                <w:rFonts w:ascii="Arial" w:hAnsi="Arial" w:cs="Arial"/>
              </w:rPr>
              <w:t xml:space="preserve"> a request for the information noted below during the relevant period of sensitivity, it</w:t>
            </w:r>
            <w:r w:rsidRPr="00724A3C">
              <w:rPr>
                <w:rFonts w:ascii="Arial" w:hAnsi="Arial" w:cs="Arial"/>
              </w:rPr>
              <w:t xml:space="preserve"> shall, insofar as it is reasonable to do so, seek to consult with the relevant </w:t>
            </w:r>
            <w:r w:rsidRPr="00724A3C">
              <w:rPr>
                <w:rFonts w:ascii="Arial" w:hAnsi="Arial" w:cs="Arial"/>
                <w:b/>
              </w:rPr>
              <w:t xml:space="preserve">[Bidder] </w:t>
            </w:r>
            <w:r w:rsidRPr="00724A3C">
              <w:rPr>
                <w:rFonts w:ascii="Arial" w:hAnsi="Arial" w:cs="Arial"/>
              </w:rPr>
              <w:t>as to whether or not any relevant exem</w:t>
            </w:r>
            <w:r w:rsidR="00D46F50" w:rsidRPr="00724A3C">
              <w:rPr>
                <w:rFonts w:ascii="Arial" w:hAnsi="Arial" w:cs="Arial"/>
              </w:rPr>
              <w:t xml:space="preserve">ptions apply under FOISA and/or EIRs. However </w:t>
            </w:r>
            <w:r w:rsidR="00D46F50" w:rsidRPr="00724A3C">
              <w:rPr>
                <w:rFonts w:ascii="Arial" w:hAnsi="Arial" w:cs="Arial"/>
                <w:b/>
              </w:rPr>
              <w:t>[Bidders]</w:t>
            </w:r>
            <w:r w:rsidR="00A67ECD" w:rsidRPr="00724A3C">
              <w:rPr>
                <w:rFonts w:ascii="Arial" w:hAnsi="Arial" w:cs="Arial"/>
              </w:rPr>
              <w:t xml:space="preserve"> acknowledge that, </w:t>
            </w:r>
            <w:r w:rsidR="00B61B64" w:rsidRPr="00724A3C">
              <w:rPr>
                <w:rFonts w:ascii="Arial" w:hAnsi="Arial" w:cs="Arial"/>
                <w:b/>
              </w:rPr>
              <w:t>[O</w:t>
            </w:r>
            <w:r w:rsidR="00D46F50" w:rsidRPr="00724A3C">
              <w:rPr>
                <w:rFonts w:ascii="Arial" w:hAnsi="Arial" w:cs="Arial"/>
                <w:b/>
              </w:rPr>
              <w:t>rganisation]</w:t>
            </w:r>
            <w:r w:rsidR="00D46F50" w:rsidRPr="00724A3C">
              <w:rPr>
                <w:rFonts w:ascii="Arial" w:hAnsi="Arial" w:cs="Arial"/>
              </w:rPr>
              <w:t xml:space="preserve"> may</w:t>
            </w:r>
            <w:r w:rsidR="001E730C" w:rsidRPr="00724A3C">
              <w:rPr>
                <w:rFonts w:ascii="Arial" w:hAnsi="Arial" w:cs="Arial"/>
              </w:rPr>
              <w:t xml:space="preserve">, in its sole </w:t>
            </w:r>
            <w:r w:rsidR="00712B7E" w:rsidRPr="00724A3C">
              <w:rPr>
                <w:rFonts w:ascii="Arial" w:hAnsi="Arial" w:cs="Arial"/>
              </w:rPr>
              <w:t>discretion</w:t>
            </w:r>
            <w:r w:rsidR="001E730C" w:rsidRPr="00724A3C">
              <w:rPr>
                <w:rFonts w:ascii="Arial" w:hAnsi="Arial" w:cs="Arial"/>
              </w:rPr>
              <w:t>,</w:t>
            </w:r>
            <w:r w:rsidR="00D46F50" w:rsidRPr="00724A3C">
              <w:rPr>
                <w:rFonts w:ascii="Arial" w:hAnsi="Arial" w:cs="Arial"/>
              </w:rPr>
              <w:t xml:space="preserve"> </w:t>
            </w:r>
            <w:proofErr w:type="gramStart"/>
            <w:r w:rsidR="00D46F50" w:rsidRPr="00724A3C">
              <w:rPr>
                <w:rFonts w:ascii="Arial" w:hAnsi="Arial" w:cs="Arial"/>
              </w:rPr>
              <w:t>have to</w:t>
            </w:r>
            <w:proofErr w:type="gramEnd"/>
            <w:r w:rsidR="00D46F50" w:rsidRPr="00724A3C">
              <w:rPr>
                <w:rFonts w:ascii="Arial" w:hAnsi="Arial" w:cs="Arial"/>
              </w:rPr>
              <w:t xml:space="preserve"> disclose </w:t>
            </w:r>
            <w:r w:rsidR="00450CA4" w:rsidRPr="00724A3C">
              <w:rPr>
                <w:rFonts w:ascii="Arial" w:hAnsi="Arial" w:cs="Arial"/>
              </w:rPr>
              <w:t xml:space="preserve">the </w:t>
            </w:r>
            <w:r w:rsidR="00D46F50" w:rsidRPr="00724A3C">
              <w:rPr>
                <w:rFonts w:ascii="Arial" w:hAnsi="Arial" w:cs="Arial"/>
              </w:rPr>
              <w:t xml:space="preserve">information </w:t>
            </w:r>
            <w:r w:rsidR="00450CA4" w:rsidRPr="00724A3C">
              <w:rPr>
                <w:rFonts w:ascii="Arial" w:hAnsi="Arial" w:cs="Arial"/>
              </w:rPr>
              <w:t>noted below</w:t>
            </w:r>
            <w:r w:rsidR="00D46F50" w:rsidRPr="00724A3C">
              <w:rPr>
                <w:rFonts w:ascii="Arial" w:hAnsi="Arial" w:cs="Arial"/>
              </w:rPr>
              <w:t xml:space="preserve"> in accordance with their obligations under FOSIA and/or EIRs.</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2942"/>
              <w:gridCol w:w="2942"/>
            </w:tblGrid>
            <w:tr w:rsidR="00DE1FDE" w:rsidRPr="00724A3C" w14:paraId="7FBB6CD6" w14:textId="77777777" w:rsidTr="00364CDA">
              <w:tc>
                <w:tcPr>
                  <w:tcW w:w="15516" w:type="dxa"/>
                  <w:gridSpan w:val="3"/>
                  <w:shd w:val="clear" w:color="auto" w:fill="auto"/>
                </w:tcPr>
                <w:p w14:paraId="4B4A62C1" w14:textId="77777777" w:rsidR="00DE1FDE" w:rsidRPr="00724A3C" w:rsidRDefault="00DE1FDE" w:rsidP="001324B2">
                  <w:pPr>
                    <w:pStyle w:val="BodyText"/>
                    <w:spacing w:before="59"/>
                    <w:jc w:val="both"/>
                    <w:rPr>
                      <w:rFonts w:ascii="Arial" w:hAnsi="Arial" w:cs="Arial"/>
                      <w:b/>
                      <w:sz w:val="22"/>
                      <w:szCs w:val="22"/>
                    </w:rPr>
                  </w:pPr>
                  <w:r w:rsidRPr="00724A3C">
                    <w:rPr>
                      <w:rFonts w:ascii="Arial" w:hAnsi="Arial" w:cs="Arial"/>
                      <w:b/>
                      <w:sz w:val="22"/>
                      <w:szCs w:val="22"/>
                    </w:rPr>
                    <w:t>Commercially Sensitive Information</w:t>
                  </w:r>
                </w:p>
              </w:tc>
            </w:tr>
            <w:tr w:rsidR="00DE1FDE" w:rsidRPr="00724A3C" w14:paraId="75065826" w14:textId="77777777" w:rsidTr="00364CDA">
              <w:tc>
                <w:tcPr>
                  <w:tcW w:w="5171" w:type="dxa"/>
                  <w:shd w:val="clear" w:color="auto" w:fill="auto"/>
                </w:tcPr>
                <w:p w14:paraId="544B4F11" w14:textId="77777777" w:rsidR="00DE1FDE" w:rsidRPr="00724A3C" w:rsidRDefault="00DE1FDE" w:rsidP="001324B2">
                  <w:pPr>
                    <w:pStyle w:val="BodyText"/>
                    <w:spacing w:before="59"/>
                    <w:jc w:val="both"/>
                    <w:rPr>
                      <w:rFonts w:ascii="Arial" w:hAnsi="Arial" w:cs="Arial"/>
                      <w:sz w:val="22"/>
                      <w:szCs w:val="22"/>
                      <w:u w:val="single"/>
                    </w:rPr>
                  </w:pPr>
                  <w:r w:rsidRPr="00724A3C">
                    <w:rPr>
                      <w:rFonts w:ascii="Arial" w:hAnsi="Arial" w:cs="Arial"/>
                      <w:sz w:val="22"/>
                      <w:szCs w:val="22"/>
                      <w:u w:val="single"/>
                    </w:rPr>
                    <w:t>Information</w:t>
                  </w:r>
                </w:p>
              </w:tc>
              <w:tc>
                <w:tcPr>
                  <w:tcW w:w="5172" w:type="dxa"/>
                  <w:shd w:val="clear" w:color="auto" w:fill="auto"/>
                </w:tcPr>
                <w:p w14:paraId="68252CCB" w14:textId="77777777" w:rsidR="00DE1FDE" w:rsidRPr="00724A3C" w:rsidRDefault="00DE1FDE" w:rsidP="001324B2">
                  <w:pPr>
                    <w:pStyle w:val="BodyText"/>
                    <w:spacing w:before="59"/>
                    <w:jc w:val="both"/>
                    <w:rPr>
                      <w:rFonts w:ascii="Arial" w:hAnsi="Arial" w:cs="Arial"/>
                      <w:sz w:val="22"/>
                      <w:szCs w:val="22"/>
                      <w:u w:val="single"/>
                    </w:rPr>
                  </w:pPr>
                  <w:r w:rsidRPr="00724A3C">
                    <w:rPr>
                      <w:rFonts w:ascii="Arial" w:hAnsi="Arial" w:cs="Arial"/>
                      <w:sz w:val="22"/>
                      <w:szCs w:val="22"/>
                      <w:u w:val="single"/>
                    </w:rPr>
                    <w:t>Reason for Sensitivity</w:t>
                  </w:r>
                </w:p>
              </w:tc>
              <w:tc>
                <w:tcPr>
                  <w:tcW w:w="5173" w:type="dxa"/>
                  <w:shd w:val="clear" w:color="auto" w:fill="auto"/>
                </w:tcPr>
                <w:p w14:paraId="75345DFB" w14:textId="77777777" w:rsidR="00DE1FDE" w:rsidRPr="00724A3C" w:rsidRDefault="00DE1FDE" w:rsidP="001324B2">
                  <w:pPr>
                    <w:pStyle w:val="BodyText"/>
                    <w:spacing w:before="59"/>
                    <w:jc w:val="both"/>
                    <w:rPr>
                      <w:rFonts w:ascii="Arial" w:hAnsi="Arial" w:cs="Arial"/>
                      <w:sz w:val="22"/>
                      <w:szCs w:val="22"/>
                      <w:u w:val="single"/>
                    </w:rPr>
                  </w:pPr>
                  <w:r w:rsidRPr="00724A3C">
                    <w:rPr>
                      <w:rFonts w:ascii="Arial" w:hAnsi="Arial" w:cs="Arial"/>
                      <w:sz w:val="22"/>
                      <w:szCs w:val="22"/>
                      <w:u w:val="single"/>
                    </w:rPr>
                    <w:t xml:space="preserve">Duration of Sensitivity </w:t>
                  </w:r>
                </w:p>
              </w:tc>
            </w:tr>
            <w:tr w:rsidR="00DE1FDE" w:rsidRPr="00724A3C" w14:paraId="09D29C83" w14:textId="77777777" w:rsidTr="00C2590D">
              <w:trPr>
                <w:trHeight w:val="567"/>
              </w:trPr>
              <w:tc>
                <w:tcPr>
                  <w:tcW w:w="5171" w:type="dxa"/>
                  <w:shd w:val="clear" w:color="auto" w:fill="auto"/>
                </w:tcPr>
                <w:p w14:paraId="0F708E49"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6C0F5052"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228956C6" w14:textId="77777777" w:rsidR="00DE1FDE" w:rsidRPr="00724A3C" w:rsidRDefault="00DE1FDE" w:rsidP="001324B2">
                  <w:pPr>
                    <w:pStyle w:val="BodyText"/>
                    <w:spacing w:before="59"/>
                    <w:jc w:val="both"/>
                    <w:rPr>
                      <w:rFonts w:ascii="Arial" w:hAnsi="Arial" w:cs="Arial"/>
                      <w:sz w:val="22"/>
                      <w:szCs w:val="22"/>
                    </w:rPr>
                  </w:pPr>
                </w:p>
              </w:tc>
            </w:tr>
            <w:tr w:rsidR="00DE1FDE" w:rsidRPr="00724A3C" w14:paraId="3414700C" w14:textId="77777777" w:rsidTr="00C2590D">
              <w:trPr>
                <w:trHeight w:val="567"/>
              </w:trPr>
              <w:tc>
                <w:tcPr>
                  <w:tcW w:w="5171" w:type="dxa"/>
                  <w:shd w:val="clear" w:color="auto" w:fill="auto"/>
                </w:tcPr>
                <w:p w14:paraId="6FCAF201"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57B2F4D7"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0767CC47" w14:textId="77777777" w:rsidR="00DE1FDE" w:rsidRPr="00724A3C" w:rsidRDefault="00DE1FDE" w:rsidP="001324B2">
                  <w:pPr>
                    <w:pStyle w:val="BodyText"/>
                    <w:spacing w:before="59"/>
                    <w:jc w:val="both"/>
                    <w:rPr>
                      <w:rFonts w:ascii="Arial" w:hAnsi="Arial" w:cs="Arial"/>
                      <w:sz w:val="22"/>
                      <w:szCs w:val="22"/>
                    </w:rPr>
                  </w:pPr>
                </w:p>
              </w:tc>
            </w:tr>
            <w:tr w:rsidR="00DE1FDE" w:rsidRPr="00724A3C" w14:paraId="4583002A" w14:textId="77777777" w:rsidTr="00C2590D">
              <w:trPr>
                <w:trHeight w:val="567"/>
              </w:trPr>
              <w:tc>
                <w:tcPr>
                  <w:tcW w:w="5171" w:type="dxa"/>
                  <w:shd w:val="clear" w:color="auto" w:fill="auto"/>
                </w:tcPr>
                <w:p w14:paraId="0F1B554D"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26A435C1"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04AEEB3C" w14:textId="77777777" w:rsidR="00DE1FDE" w:rsidRPr="00724A3C" w:rsidRDefault="00DE1FDE" w:rsidP="001324B2">
                  <w:pPr>
                    <w:pStyle w:val="BodyText"/>
                    <w:spacing w:before="59"/>
                    <w:jc w:val="both"/>
                    <w:rPr>
                      <w:rFonts w:ascii="Arial" w:hAnsi="Arial" w:cs="Arial"/>
                      <w:sz w:val="22"/>
                      <w:szCs w:val="22"/>
                    </w:rPr>
                  </w:pPr>
                </w:p>
              </w:tc>
            </w:tr>
            <w:tr w:rsidR="00DE1FDE" w:rsidRPr="00724A3C" w14:paraId="468BE183" w14:textId="77777777" w:rsidTr="00C2590D">
              <w:trPr>
                <w:trHeight w:val="567"/>
              </w:trPr>
              <w:tc>
                <w:tcPr>
                  <w:tcW w:w="5171" w:type="dxa"/>
                  <w:shd w:val="clear" w:color="auto" w:fill="auto"/>
                </w:tcPr>
                <w:p w14:paraId="4DAA1AE8"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11D71358"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030DE160" w14:textId="77777777" w:rsidR="00DE1FDE" w:rsidRPr="00724A3C" w:rsidRDefault="00DE1FDE" w:rsidP="001324B2">
                  <w:pPr>
                    <w:pStyle w:val="BodyText"/>
                    <w:spacing w:before="59"/>
                    <w:jc w:val="both"/>
                    <w:rPr>
                      <w:rFonts w:ascii="Arial" w:hAnsi="Arial" w:cs="Arial"/>
                      <w:sz w:val="22"/>
                      <w:szCs w:val="22"/>
                    </w:rPr>
                  </w:pPr>
                </w:p>
              </w:tc>
            </w:tr>
            <w:tr w:rsidR="00DE1FDE" w:rsidRPr="00724A3C" w14:paraId="25F7EE39" w14:textId="77777777" w:rsidTr="00C2590D">
              <w:trPr>
                <w:trHeight w:val="567"/>
              </w:trPr>
              <w:tc>
                <w:tcPr>
                  <w:tcW w:w="5171" w:type="dxa"/>
                  <w:shd w:val="clear" w:color="auto" w:fill="auto"/>
                </w:tcPr>
                <w:p w14:paraId="7F573CEC"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50C934E0"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51FE5B0D" w14:textId="77777777" w:rsidR="00DE1FDE" w:rsidRPr="00724A3C" w:rsidRDefault="00DE1FDE" w:rsidP="001324B2">
                  <w:pPr>
                    <w:pStyle w:val="BodyText"/>
                    <w:spacing w:before="59"/>
                    <w:jc w:val="both"/>
                    <w:rPr>
                      <w:rFonts w:ascii="Arial" w:hAnsi="Arial" w:cs="Arial"/>
                      <w:sz w:val="22"/>
                      <w:szCs w:val="22"/>
                    </w:rPr>
                  </w:pPr>
                </w:p>
              </w:tc>
            </w:tr>
            <w:tr w:rsidR="00DE1FDE" w:rsidRPr="00724A3C" w14:paraId="0576FA25" w14:textId="77777777" w:rsidTr="00C2590D">
              <w:trPr>
                <w:trHeight w:val="567"/>
              </w:trPr>
              <w:tc>
                <w:tcPr>
                  <w:tcW w:w="5171" w:type="dxa"/>
                  <w:shd w:val="clear" w:color="auto" w:fill="auto"/>
                </w:tcPr>
                <w:p w14:paraId="337AB4C9" w14:textId="77777777" w:rsidR="00DE1FDE" w:rsidRPr="00724A3C" w:rsidRDefault="00DE1FDE" w:rsidP="001324B2">
                  <w:pPr>
                    <w:pStyle w:val="BodyText"/>
                    <w:spacing w:before="59"/>
                    <w:jc w:val="both"/>
                    <w:rPr>
                      <w:rFonts w:ascii="Arial" w:hAnsi="Arial" w:cs="Arial"/>
                      <w:sz w:val="22"/>
                      <w:szCs w:val="22"/>
                    </w:rPr>
                  </w:pPr>
                </w:p>
              </w:tc>
              <w:tc>
                <w:tcPr>
                  <w:tcW w:w="5172" w:type="dxa"/>
                  <w:shd w:val="clear" w:color="auto" w:fill="auto"/>
                </w:tcPr>
                <w:p w14:paraId="05763FB7" w14:textId="77777777" w:rsidR="00DE1FDE" w:rsidRPr="00724A3C" w:rsidRDefault="00DE1FDE" w:rsidP="001324B2">
                  <w:pPr>
                    <w:pStyle w:val="BodyText"/>
                    <w:spacing w:before="59"/>
                    <w:jc w:val="both"/>
                    <w:rPr>
                      <w:rFonts w:ascii="Arial" w:hAnsi="Arial" w:cs="Arial"/>
                      <w:sz w:val="22"/>
                      <w:szCs w:val="22"/>
                    </w:rPr>
                  </w:pPr>
                </w:p>
              </w:tc>
              <w:tc>
                <w:tcPr>
                  <w:tcW w:w="5173" w:type="dxa"/>
                  <w:shd w:val="clear" w:color="auto" w:fill="auto"/>
                </w:tcPr>
                <w:p w14:paraId="247707E7" w14:textId="77777777" w:rsidR="00DE1FDE" w:rsidRPr="00724A3C" w:rsidRDefault="00DE1FDE" w:rsidP="001324B2">
                  <w:pPr>
                    <w:pStyle w:val="BodyText"/>
                    <w:spacing w:before="59"/>
                    <w:jc w:val="both"/>
                    <w:rPr>
                      <w:rFonts w:ascii="Arial" w:hAnsi="Arial" w:cs="Arial"/>
                      <w:sz w:val="22"/>
                      <w:szCs w:val="22"/>
                    </w:rPr>
                  </w:pPr>
                </w:p>
              </w:tc>
            </w:tr>
          </w:tbl>
          <w:p w14:paraId="40670D05" w14:textId="77777777" w:rsidR="00DE1FDE" w:rsidRPr="00724A3C" w:rsidRDefault="00DE1FDE" w:rsidP="001324B2">
            <w:pPr>
              <w:jc w:val="both"/>
              <w:rPr>
                <w:rFonts w:ascii="Arial" w:hAnsi="Arial" w:cs="Arial"/>
              </w:rPr>
            </w:pPr>
          </w:p>
          <w:p w14:paraId="4E45D212" w14:textId="77777777" w:rsidR="00B60AD4" w:rsidRPr="00724A3C" w:rsidRDefault="00B60AD4" w:rsidP="001324B2">
            <w:pPr>
              <w:jc w:val="both"/>
              <w:rPr>
                <w:rFonts w:ascii="Arial" w:hAnsi="Arial" w:cs="Arial"/>
              </w:rPr>
            </w:pPr>
          </w:p>
        </w:tc>
      </w:tr>
    </w:tbl>
    <w:p w14:paraId="6E7BEC5D" w14:textId="77EE9AFD" w:rsidR="00FD1149" w:rsidRDefault="00FD1149" w:rsidP="001324B2">
      <w:pPr>
        <w:ind w:left="360"/>
        <w:jc w:val="both"/>
        <w:rPr>
          <w:rFonts w:ascii="Arial" w:hAnsi="Arial" w:cs="Arial"/>
        </w:rPr>
      </w:pPr>
    </w:p>
    <w:p w14:paraId="17BCCF14" w14:textId="4160ECC9" w:rsidR="0088424B" w:rsidRDefault="0088424B" w:rsidP="001324B2">
      <w:pPr>
        <w:ind w:left="360"/>
        <w:jc w:val="both"/>
        <w:rPr>
          <w:rFonts w:ascii="Arial" w:hAnsi="Arial" w:cs="Arial"/>
        </w:rPr>
      </w:pPr>
    </w:p>
    <w:p w14:paraId="3E68AF8A" w14:textId="512316C6" w:rsidR="0088424B" w:rsidRDefault="0088424B" w:rsidP="001324B2">
      <w:pPr>
        <w:ind w:left="360"/>
        <w:jc w:val="both"/>
        <w:rPr>
          <w:rFonts w:ascii="Arial" w:hAnsi="Arial" w:cs="Arial"/>
        </w:rPr>
      </w:pPr>
    </w:p>
    <w:p w14:paraId="4A2D9B5F" w14:textId="21AD2626" w:rsidR="0088424B" w:rsidRDefault="0088424B" w:rsidP="001324B2">
      <w:pPr>
        <w:ind w:left="360"/>
        <w:jc w:val="both"/>
        <w:rPr>
          <w:rFonts w:ascii="Arial" w:hAnsi="Arial" w:cs="Arial"/>
        </w:rPr>
      </w:pPr>
    </w:p>
    <w:p w14:paraId="2B98ABAB" w14:textId="7C9A6E8B" w:rsidR="00142B6A" w:rsidRDefault="009961DF" w:rsidP="00142B6A">
      <w:pPr>
        <w:ind w:left="360"/>
        <w:jc w:val="both"/>
        <w:rPr>
          <w:rFonts w:ascii="Arial" w:hAnsi="Arial" w:cs="Arial"/>
        </w:rPr>
      </w:pPr>
      <w:r>
        <w:rPr>
          <w:noProof/>
        </w:rPr>
        <w:lastRenderedPageBreak/>
        <w:pict w14:anchorId="096346E5">
          <v:shape id="_x0000_s1063" type="#_x0000_t75" style="position:absolute;left:0;text-align:left;margin-left:-70.5pt;margin-top:-70.5pt;width:593.25pt;height:839.25pt;z-index:251675648;mso-position-horizontal:absolute;mso-position-horizontal-relative:text;mso-position-vertical:absolute;mso-position-vertical-relative:text;mso-width-relative:page;mso-height-relative:page">
            <v:imagedata r:id="rId14" o:title=""/>
            <w10:wrap type="square"/>
          </v:shape>
        </w:pict>
      </w:r>
    </w:p>
    <w:p w14:paraId="4EF925E9" w14:textId="297EF842" w:rsidR="003E10D3" w:rsidRPr="003E10D3" w:rsidRDefault="003E10D3" w:rsidP="003E10D3">
      <w:pPr>
        <w:pBdr>
          <w:top w:val="single" w:sz="4" w:space="1" w:color="auto"/>
          <w:left w:val="single" w:sz="4" w:space="4" w:color="auto"/>
          <w:bottom w:val="single" w:sz="4" w:space="1" w:color="auto"/>
          <w:right w:val="single" w:sz="4" w:space="4" w:color="auto"/>
        </w:pBdr>
        <w:shd w:val="clear" w:color="auto" w:fill="B4C6E7" w:themeFill="accent1" w:themeFillTint="66"/>
        <w:jc w:val="both"/>
        <w:rPr>
          <w:rFonts w:ascii="Arial" w:hAnsi="Arial" w:cs="Arial"/>
          <w:b/>
          <w:bCs/>
          <w:iCs/>
          <w:sz w:val="32"/>
          <w:szCs w:val="32"/>
        </w:rPr>
      </w:pPr>
      <w:bookmarkStart w:id="2" w:name="_Hlk17819796"/>
      <w:r w:rsidRPr="003E10D3">
        <w:rPr>
          <w:rFonts w:ascii="Arial" w:hAnsi="Arial" w:cs="Arial"/>
          <w:b/>
          <w:bCs/>
          <w:iCs/>
          <w:sz w:val="32"/>
          <w:szCs w:val="32"/>
        </w:rPr>
        <w:lastRenderedPageBreak/>
        <w:t>Short Form Contract Clause</w:t>
      </w:r>
    </w:p>
    <w:bookmarkEnd w:id="2"/>
    <w:p w14:paraId="1CC84687" w14:textId="1896098D" w:rsidR="00F4228C" w:rsidRPr="00724A3C" w:rsidRDefault="00BF03C6" w:rsidP="00933BAE">
      <w:pPr>
        <w:jc w:val="both"/>
        <w:rPr>
          <w:rFonts w:ascii="Arial" w:hAnsi="Arial" w:cs="Arial"/>
          <w:i/>
        </w:rPr>
      </w:pPr>
      <w:r w:rsidRPr="00724A3C">
        <w:rPr>
          <w:rFonts w:ascii="Arial" w:hAnsi="Arial" w:cs="Arial"/>
          <w:i/>
        </w:rPr>
        <w:t>Drafting Notes:</w:t>
      </w:r>
    </w:p>
    <w:p w14:paraId="4A466A9B" w14:textId="7DC69300" w:rsidR="00BF319A" w:rsidRPr="00724A3C" w:rsidRDefault="001D6EAB" w:rsidP="001324B2">
      <w:pPr>
        <w:numPr>
          <w:ilvl w:val="0"/>
          <w:numId w:val="1"/>
        </w:numPr>
        <w:jc w:val="both"/>
        <w:rPr>
          <w:rFonts w:ascii="Arial" w:hAnsi="Arial" w:cs="Arial"/>
          <w:i/>
        </w:rPr>
      </w:pPr>
      <w:r>
        <w:rPr>
          <w:rFonts w:ascii="Arial" w:hAnsi="Arial" w:cs="Arial"/>
          <w:i/>
        </w:rPr>
        <w:t>t</w:t>
      </w:r>
      <w:r w:rsidR="00BF319A" w:rsidRPr="00724A3C">
        <w:rPr>
          <w:rFonts w:ascii="Arial" w:hAnsi="Arial" w:cs="Arial"/>
          <w:i/>
        </w:rPr>
        <w:t>his wording is intended for commercial transactions and is not suitable for use in consumer transactions. I</w:t>
      </w:r>
      <w:r w:rsidR="00CF0C36" w:rsidRPr="00724A3C">
        <w:rPr>
          <w:rFonts w:ascii="Arial" w:hAnsi="Arial" w:cs="Arial"/>
          <w:i/>
        </w:rPr>
        <w:t>t is prepared on the assumption</w:t>
      </w:r>
      <w:r w:rsidR="00BF319A" w:rsidRPr="00724A3C">
        <w:rPr>
          <w:rFonts w:ascii="Arial" w:hAnsi="Arial" w:cs="Arial"/>
          <w:i/>
        </w:rPr>
        <w:t xml:space="preserve"> that both parties to the contract are based in the UK</w:t>
      </w:r>
      <w:r w:rsidR="00CF0C36" w:rsidRPr="00724A3C">
        <w:rPr>
          <w:rFonts w:ascii="Arial" w:hAnsi="Arial" w:cs="Arial"/>
          <w:i/>
        </w:rPr>
        <w:t>.</w:t>
      </w:r>
    </w:p>
    <w:p w14:paraId="0A7493AE" w14:textId="65AE2E0E" w:rsidR="00077E8D" w:rsidRPr="00724A3C" w:rsidRDefault="001D6EAB" w:rsidP="001324B2">
      <w:pPr>
        <w:numPr>
          <w:ilvl w:val="0"/>
          <w:numId w:val="1"/>
        </w:numPr>
        <w:jc w:val="both"/>
        <w:rPr>
          <w:rFonts w:ascii="Arial" w:hAnsi="Arial" w:cs="Arial"/>
          <w:i/>
        </w:rPr>
      </w:pPr>
      <w:r>
        <w:rPr>
          <w:rFonts w:ascii="Arial" w:hAnsi="Arial" w:cs="Arial"/>
          <w:i/>
        </w:rPr>
        <w:t>t</w:t>
      </w:r>
      <w:r w:rsidR="00CF0C36" w:rsidRPr="00724A3C">
        <w:rPr>
          <w:rFonts w:ascii="Arial" w:hAnsi="Arial" w:cs="Arial"/>
          <w:i/>
        </w:rPr>
        <w:t xml:space="preserve">he Short Form Clause is intended to be used in contracts which: due to their nature, </w:t>
      </w:r>
      <w:r w:rsidR="00077E8D" w:rsidRPr="00724A3C">
        <w:rPr>
          <w:rFonts w:ascii="Arial" w:hAnsi="Arial" w:cs="Arial"/>
          <w:i/>
        </w:rPr>
        <w:t>style</w:t>
      </w:r>
      <w:r w:rsidR="00CF0C36" w:rsidRPr="00724A3C">
        <w:rPr>
          <w:rFonts w:ascii="Arial" w:hAnsi="Arial" w:cs="Arial"/>
          <w:i/>
        </w:rPr>
        <w:t xml:space="preserve"> or the parties involved would make using the Long Form </w:t>
      </w:r>
      <w:r w:rsidR="00DE5A5B" w:rsidRPr="00724A3C">
        <w:rPr>
          <w:rFonts w:ascii="Arial" w:hAnsi="Arial" w:cs="Arial"/>
          <w:i/>
        </w:rPr>
        <w:t>Wording</w:t>
      </w:r>
      <w:r w:rsidR="00CF0C36" w:rsidRPr="00724A3C">
        <w:rPr>
          <w:rFonts w:ascii="Arial" w:hAnsi="Arial" w:cs="Arial"/>
          <w:i/>
        </w:rPr>
        <w:t xml:space="preserve"> inappropriate</w:t>
      </w:r>
      <w:r w:rsidR="00077E8D" w:rsidRPr="00724A3C">
        <w:rPr>
          <w:rFonts w:ascii="Arial" w:hAnsi="Arial" w:cs="Arial"/>
          <w:i/>
        </w:rPr>
        <w:t>.</w:t>
      </w:r>
      <w:r w:rsidR="00CF0C36" w:rsidRPr="00724A3C">
        <w:rPr>
          <w:rFonts w:ascii="Arial" w:hAnsi="Arial" w:cs="Arial"/>
          <w:i/>
        </w:rPr>
        <w:t xml:space="preserve"> </w:t>
      </w:r>
    </w:p>
    <w:p w14:paraId="355225BF" w14:textId="6BB1CAAF" w:rsidR="004337F0" w:rsidRPr="00724A3C" w:rsidRDefault="001D6EAB" w:rsidP="001324B2">
      <w:pPr>
        <w:numPr>
          <w:ilvl w:val="0"/>
          <w:numId w:val="1"/>
        </w:numPr>
        <w:jc w:val="both"/>
        <w:rPr>
          <w:rFonts w:ascii="Arial" w:hAnsi="Arial" w:cs="Arial"/>
          <w:i/>
        </w:rPr>
      </w:pPr>
      <w:r>
        <w:rPr>
          <w:rFonts w:ascii="Arial" w:hAnsi="Arial" w:cs="Arial"/>
          <w:i/>
        </w:rPr>
        <w:t>t</w:t>
      </w:r>
      <w:r w:rsidR="004337F0" w:rsidRPr="00724A3C">
        <w:rPr>
          <w:rFonts w:ascii="Arial" w:hAnsi="Arial" w:cs="Arial"/>
          <w:i/>
        </w:rPr>
        <w:t xml:space="preserve">he wording in bold square brackets should be updated to reflect the language used in your </w:t>
      </w:r>
      <w:r w:rsidR="00E87926" w:rsidRPr="00724A3C">
        <w:rPr>
          <w:rFonts w:ascii="Arial" w:hAnsi="Arial" w:cs="Arial"/>
          <w:i/>
        </w:rPr>
        <w:t>contract</w:t>
      </w:r>
      <w:r w:rsidR="004337F0" w:rsidRPr="00724A3C">
        <w:rPr>
          <w:rFonts w:ascii="Arial" w:hAnsi="Arial" w:cs="Arial"/>
          <w:i/>
        </w:rPr>
        <w:t xml:space="preserve"> documents. You may also want to change the layout of the wording in order to reflect the style of your </w:t>
      </w:r>
      <w:r w:rsidR="00E87926" w:rsidRPr="00724A3C">
        <w:rPr>
          <w:rFonts w:ascii="Arial" w:hAnsi="Arial" w:cs="Arial"/>
          <w:i/>
        </w:rPr>
        <w:t>contract</w:t>
      </w:r>
      <w:r w:rsidR="004337F0" w:rsidRPr="00724A3C">
        <w:rPr>
          <w:rFonts w:ascii="Arial" w:hAnsi="Arial" w:cs="Arial"/>
          <w:i/>
        </w:rPr>
        <w:t xml:space="preserve"> documents (for example the section numbering may need to be amended).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77E8D" w:rsidRPr="00724A3C" w14:paraId="13EC7939" w14:textId="77777777" w:rsidTr="00215D05">
        <w:tc>
          <w:tcPr>
            <w:tcW w:w="9242" w:type="dxa"/>
            <w:shd w:val="clear" w:color="auto" w:fill="auto"/>
          </w:tcPr>
          <w:p w14:paraId="2B7ED852" w14:textId="77777777" w:rsidR="00077E8D" w:rsidRPr="00724A3C" w:rsidRDefault="004337F0" w:rsidP="00215D05">
            <w:pPr>
              <w:numPr>
                <w:ilvl w:val="0"/>
                <w:numId w:val="6"/>
              </w:numPr>
              <w:jc w:val="both"/>
              <w:rPr>
                <w:rFonts w:ascii="Arial" w:hAnsi="Arial" w:cs="Arial"/>
                <w:b/>
              </w:rPr>
            </w:pPr>
            <w:r w:rsidRPr="00724A3C">
              <w:rPr>
                <w:rFonts w:ascii="Arial" w:hAnsi="Arial" w:cs="Arial"/>
                <w:b/>
              </w:rPr>
              <w:t xml:space="preserve">[Freedom of Information] </w:t>
            </w:r>
          </w:p>
          <w:p w14:paraId="3C3D83A7" w14:textId="77777777" w:rsidR="004337F0" w:rsidRPr="00724A3C" w:rsidRDefault="004337F0" w:rsidP="00215D05">
            <w:pPr>
              <w:numPr>
                <w:ilvl w:val="1"/>
                <w:numId w:val="6"/>
              </w:numPr>
              <w:jc w:val="both"/>
              <w:rPr>
                <w:rFonts w:ascii="Arial" w:hAnsi="Arial" w:cs="Arial"/>
                <w:b/>
              </w:rPr>
            </w:pPr>
            <w:r w:rsidRPr="00724A3C">
              <w:rPr>
                <w:rFonts w:ascii="Arial" w:hAnsi="Arial" w:cs="Arial"/>
              </w:rPr>
              <w:t xml:space="preserve">The </w:t>
            </w:r>
            <w:r w:rsidRPr="00724A3C">
              <w:rPr>
                <w:rFonts w:ascii="Arial" w:hAnsi="Arial" w:cs="Arial"/>
                <w:b/>
              </w:rPr>
              <w:t>[Contractor]</w:t>
            </w:r>
            <w:r w:rsidRPr="00724A3C">
              <w:rPr>
                <w:rFonts w:ascii="Arial" w:hAnsi="Arial" w:cs="Arial"/>
              </w:rPr>
              <w:t xml:space="preserve"> acknowledges that </w:t>
            </w:r>
            <w:r w:rsidRPr="00724A3C">
              <w:rPr>
                <w:rFonts w:ascii="Arial" w:hAnsi="Arial" w:cs="Arial"/>
                <w:b/>
              </w:rPr>
              <w:t xml:space="preserve">[Organisation] </w:t>
            </w:r>
            <w:r w:rsidRPr="00724A3C">
              <w:rPr>
                <w:rFonts w:ascii="Arial" w:hAnsi="Arial" w:cs="Arial"/>
              </w:rPr>
              <w:t>is subject to the requirements of the Freedom of Information (Scotland) Act 2002 and the Environmental Information (Scotland) Regulations 2004</w:t>
            </w:r>
            <w:r w:rsidR="009D43AE" w:rsidRPr="00724A3C">
              <w:rPr>
                <w:rFonts w:ascii="Arial" w:hAnsi="Arial" w:cs="Arial"/>
              </w:rPr>
              <w:t xml:space="preserve"> (</w:t>
            </w:r>
            <w:r w:rsidR="009D43AE" w:rsidRPr="00724A3C">
              <w:rPr>
                <w:rFonts w:ascii="Arial" w:hAnsi="Arial" w:cs="Arial"/>
                <w:b/>
              </w:rPr>
              <w:t>“Information Legislation</w:t>
            </w:r>
            <w:r w:rsidR="009D43AE" w:rsidRPr="00724A3C">
              <w:rPr>
                <w:rFonts w:ascii="Arial" w:hAnsi="Arial" w:cs="Arial"/>
              </w:rPr>
              <w:t>”)</w:t>
            </w:r>
            <w:r w:rsidRPr="00724A3C">
              <w:rPr>
                <w:rFonts w:ascii="Arial" w:hAnsi="Arial" w:cs="Arial"/>
              </w:rPr>
              <w:t xml:space="preserve"> </w:t>
            </w:r>
            <w:r w:rsidR="000D4708" w:rsidRPr="00724A3C">
              <w:rPr>
                <w:rFonts w:ascii="Arial" w:hAnsi="Arial" w:cs="Arial"/>
              </w:rPr>
              <w:t>and shall:</w:t>
            </w:r>
          </w:p>
          <w:p w14:paraId="1EF06A8C" w14:textId="77777777" w:rsidR="000D4708" w:rsidRPr="00724A3C" w:rsidRDefault="00020E4B" w:rsidP="00215D05">
            <w:pPr>
              <w:numPr>
                <w:ilvl w:val="2"/>
                <w:numId w:val="6"/>
              </w:numPr>
              <w:ind w:left="1287" w:hanging="567"/>
              <w:jc w:val="both"/>
              <w:rPr>
                <w:rFonts w:ascii="Arial" w:hAnsi="Arial" w:cs="Arial"/>
                <w:b/>
              </w:rPr>
            </w:pPr>
            <w:r w:rsidRPr="00724A3C">
              <w:rPr>
                <w:rFonts w:ascii="Arial" w:hAnsi="Arial" w:cs="Arial"/>
              </w:rPr>
              <w:t xml:space="preserve">provide (at its own expense) all assistance and cooperation as </w:t>
            </w:r>
            <w:proofErr w:type="gramStart"/>
            <w:r w:rsidRPr="00724A3C">
              <w:rPr>
                <w:rFonts w:ascii="Arial" w:hAnsi="Arial" w:cs="Arial"/>
              </w:rPr>
              <w:t xml:space="preserve">reasonably </w:t>
            </w:r>
            <w:r w:rsidR="00FA5E5F" w:rsidRPr="00724A3C">
              <w:rPr>
                <w:rFonts w:ascii="Arial" w:hAnsi="Arial" w:cs="Arial"/>
              </w:rPr>
              <w:t xml:space="preserve"> </w:t>
            </w:r>
            <w:r w:rsidRPr="00724A3C">
              <w:rPr>
                <w:rFonts w:ascii="Arial" w:hAnsi="Arial" w:cs="Arial"/>
              </w:rPr>
              <w:t>requested</w:t>
            </w:r>
            <w:proofErr w:type="gramEnd"/>
            <w:r w:rsidRPr="00724A3C">
              <w:rPr>
                <w:rFonts w:ascii="Arial" w:hAnsi="Arial" w:cs="Arial"/>
              </w:rPr>
              <w:t xml:space="preserve"> by the </w:t>
            </w:r>
            <w:r w:rsidRPr="00724A3C">
              <w:rPr>
                <w:rFonts w:ascii="Arial" w:hAnsi="Arial" w:cs="Arial"/>
                <w:b/>
              </w:rPr>
              <w:t xml:space="preserve">[Organisation] </w:t>
            </w:r>
            <w:r w:rsidRPr="00724A3C">
              <w:rPr>
                <w:rFonts w:ascii="Arial" w:hAnsi="Arial" w:cs="Arial"/>
              </w:rPr>
              <w:t xml:space="preserve">to comply with its obligations under the </w:t>
            </w:r>
            <w:r w:rsidR="009D43AE" w:rsidRPr="00724A3C">
              <w:rPr>
                <w:rFonts w:ascii="Arial" w:hAnsi="Arial" w:cs="Arial"/>
              </w:rPr>
              <w:t>Information Legislation</w:t>
            </w:r>
            <w:r w:rsidR="00E87926" w:rsidRPr="00724A3C">
              <w:rPr>
                <w:rFonts w:ascii="Arial" w:hAnsi="Arial" w:cs="Arial"/>
              </w:rPr>
              <w:t>;</w:t>
            </w:r>
          </w:p>
          <w:p w14:paraId="08343E47" w14:textId="77777777" w:rsidR="00020E4B" w:rsidRPr="00724A3C" w:rsidRDefault="00FA5E5F" w:rsidP="00215D05">
            <w:pPr>
              <w:numPr>
                <w:ilvl w:val="2"/>
                <w:numId w:val="6"/>
              </w:numPr>
              <w:jc w:val="both"/>
              <w:rPr>
                <w:rFonts w:ascii="Arial" w:hAnsi="Arial" w:cs="Arial"/>
              </w:rPr>
            </w:pPr>
            <w:r w:rsidRPr="00724A3C">
              <w:rPr>
                <w:rFonts w:ascii="Arial" w:hAnsi="Arial" w:cs="Arial"/>
              </w:rPr>
              <w:t xml:space="preserve">transfer to the </w:t>
            </w:r>
            <w:r w:rsidR="00026306" w:rsidRPr="00724A3C">
              <w:rPr>
                <w:rFonts w:ascii="Arial" w:hAnsi="Arial" w:cs="Arial"/>
                <w:b/>
              </w:rPr>
              <w:t xml:space="preserve">[Organisation] </w:t>
            </w:r>
            <w:r w:rsidR="00026306" w:rsidRPr="00724A3C">
              <w:rPr>
                <w:rFonts w:ascii="Arial" w:hAnsi="Arial" w:cs="Arial"/>
              </w:rPr>
              <w:t xml:space="preserve">any request (or apparent request) for information under the </w:t>
            </w:r>
            <w:r w:rsidR="009D43AE" w:rsidRPr="00724A3C">
              <w:rPr>
                <w:rFonts w:ascii="Arial" w:hAnsi="Arial" w:cs="Arial"/>
              </w:rPr>
              <w:t xml:space="preserve">Information Legislation (a </w:t>
            </w:r>
            <w:r w:rsidR="009D43AE" w:rsidRPr="00724A3C">
              <w:rPr>
                <w:rFonts w:ascii="Arial" w:hAnsi="Arial" w:cs="Arial"/>
                <w:b/>
              </w:rPr>
              <w:t>“Request for Information</w:t>
            </w:r>
            <w:proofErr w:type="gramStart"/>
            <w:r w:rsidR="009D43AE" w:rsidRPr="00724A3C">
              <w:rPr>
                <w:rFonts w:ascii="Arial" w:hAnsi="Arial" w:cs="Arial"/>
              </w:rPr>
              <w:t>”)</w:t>
            </w:r>
            <w:r w:rsidR="00026306" w:rsidRPr="00724A3C">
              <w:rPr>
                <w:rFonts w:ascii="Arial" w:hAnsi="Arial" w:cs="Arial"/>
              </w:rPr>
              <w:t xml:space="preserve">   </w:t>
            </w:r>
            <w:proofErr w:type="gramEnd"/>
            <w:r w:rsidRPr="00724A3C">
              <w:rPr>
                <w:rFonts w:ascii="Arial" w:hAnsi="Arial" w:cs="Arial"/>
              </w:rPr>
              <w:t xml:space="preserve">relating to this </w:t>
            </w:r>
            <w:r w:rsidR="00026306" w:rsidRPr="00724A3C">
              <w:rPr>
                <w:rFonts w:ascii="Arial" w:hAnsi="Arial" w:cs="Arial"/>
                <w:b/>
              </w:rPr>
              <w:t>[</w:t>
            </w:r>
            <w:r w:rsidRPr="00724A3C">
              <w:rPr>
                <w:rFonts w:ascii="Arial" w:hAnsi="Arial" w:cs="Arial"/>
                <w:b/>
              </w:rPr>
              <w:t>Agreement</w:t>
            </w:r>
            <w:r w:rsidR="00026306" w:rsidRPr="00724A3C">
              <w:rPr>
                <w:rFonts w:ascii="Arial" w:hAnsi="Arial" w:cs="Arial"/>
                <w:b/>
              </w:rPr>
              <w:t>]</w:t>
            </w:r>
            <w:r w:rsidRPr="00724A3C">
              <w:rPr>
                <w:rFonts w:ascii="Arial" w:hAnsi="Arial" w:cs="Arial"/>
              </w:rPr>
              <w:t xml:space="preserve"> that it receives as soon as practicable and in any event within 2 </w:t>
            </w:r>
            <w:r w:rsidR="00D01AA1" w:rsidRPr="00724A3C">
              <w:rPr>
                <w:rFonts w:ascii="Arial" w:hAnsi="Arial" w:cs="Arial"/>
              </w:rPr>
              <w:t>working days</w:t>
            </w:r>
            <w:r w:rsidRPr="00724A3C">
              <w:rPr>
                <w:rFonts w:ascii="Arial" w:hAnsi="Arial" w:cs="Arial"/>
              </w:rPr>
              <w:t xml:space="preserve"> of receipt;</w:t>
            </w:r>
          </w:p>
          <w:p w14:paraId="5745CCDC" w14:textId="77777777" w:rsidR="00F35FE0" w:rsidRPr="00724A3C" w:rsidRDefault="009D43AE" w:rsidP="00215D05">
            <w:pPr>
              <w:numPr>
                <w:ilvl w:val="2"/>
                <w:numId w:val="6"/>
              </w:numPr>
              <w:jc w:val="both"/>
              <w:rPr>
                <w:rFonts w:ascii="Arial" w:hAnsi="Arial" w:cs="Arial"/>
              </w:rPr>
            </w:pPr>
            <w:r w:rsidRPr="00724A3C">
              <w:rPr>
                <w:rFonts w:ascii="Arial" w:hAnsi="Arial" w:cs="Arial"/>
              </w:rPr>
              <w:t xml:space="preserve"> provide the </w:t>
            </w:r>
            <w:r w:rsidRPr="00724A3C">
              <w:rPr>
                <w:rFonts w:ascii="Arial" w:hAnsi="Arial" w:cs="Arial"/>
                <w:b/>
              </w:rPr>
              <w:t xml:space="preserve">[Organisation] </w:t>
            </w:r>
            <w:r w:rsidRPr="00724A3C">
              <w:rPr>
                <w:rFonts w:ascii="Arial" w:hAnsi="Arial" w:cs="Arial"/>
              </w:rPr>
              <w:t xml:space="preserve">with a copy of all information belonging to the </w:t>
            </w:r>
            <w:r w:rsidRPr="00724A3C">
              <w:rPr>
                <w:rFonts w:ascii="Arial" w:hAnsi="Arial" w:cs="Arial"/>
                <w:b/>
              </w:rPr>
              <w:t xml:space="preserve">[Organisation] </w:t>
            </w:r>
            <w:r w:rsidRPr="00724A3C">
              <w:rPr>
                <w:rFonts w:ascii="Arial" w:hAnsi="Arial" w:cs="Arial"/>
              </w:rPr>
              <w:t>requested in a Request for Information</w:t>
            </w:r>
            <w:r w:rsidR="007C7A17" w:rsidRPr="00724A3C">
              <w:rPr>
                <w:rFonts w:ascii="Arial" w:hAnsi="Arial" w:cs="Arial"/>
              </w:rPr>
              <w:t xml:space="preserve"> which is in its possession or control in the form that the </w:t>
            </w:r>
            <w:r w:rsidR="00B145D3" w:rsidRPr="00724A3C">
              <w:rPr>
                <w:rFonts w:ascii="Arial" w:hAnsi="Arial" w:cs="Arial"/>
                <w:b/>
              </w:rPr>
              <w:t xml:space="preserve">[Organisation] </w:t>
            </w:r>
            <w:r w:rsidR="00E87926" w:rsidRPr="00724A3C">
              <w:rPr>
                <w:rFonts w:ascii="Arial" w:hAnsi="Arial" w:cs="Arial"/>
              </w:rPr>
              <w:t>requires</w:t>
            </w:r>
            <w:r w:rsidR="00B145D3" w:rsidRPr="00724A3C">
              <w:rPr>
                <w:rFonts w:ascii="Arial" w:hAnsi="Arial" w:cs="Arial"/>
              </w:rPr>
              <w:t xml:space="preserve"> within 5 working days (or such other period that the </w:t>
            </w:r>
            <w:r w:rsidR="00B145D3" w:rsidRPr="00724A3C">
              <w:rPr>
                <w:rFonts w:ascii="Arial" w:hAnsi="Arial" w:cs="Arial"/>
                <w:b/>
              </w:rPr>
              <w:t xml:space="preserve">[Organisation] </w:t>
            </w:r>
            <w:r w:rsidR="00B145D3" w:rsidRPr="00724A3C">
              <w:rPr>
                <w:rFonts w:ascii="Arial" w:hAnsi="Arial" w:cs="Arial"/>
              </w:rPr>
              <w:t xml:space="preserve">may reasonably specify) of the </w:t>
            </w:r>
            <w:r w:rsidR="00B145D3" w:rsidRPr="00724A3C">
              <w:rPr>
                <w:rFonts w:ascii="Arial" w:hAnsi="Arial" w:cs="Arial"/>
                <w:b/>
              </w:rPr>
              <w:t xml:space="preserve">[Organisation’s] </w:t>
            </w:r>
            <w:r w:rsidR="00E87926" w:rsidRPr="00724A3C">
              <w:rPr>
                <w:rFonts w:ascii="Arial" w:hAnsi="Arial" w:cs="Arial"/>
                <w:b/>
              </w:rPr>
              <w:t xml:space="preserve"> </w:t>
            </w:r>
            <w:r w:rsidR="00E87926" w:rsidRPr="00724A3C">
              <w:rPr>
                <w:rFonts w:ascii="Arial" w:hAnsi="Arial" w:cs="Arial"/>
              </w:rPr>
              <w:t>receipt of the Request for Information</w:t>
            </w:r>
            <w:r w:rsidR="00B145D3" w:rsidRPr="00724A3C">
              <w:rPr>
                <w:rFonts w:ascii="Arial" w:hAnsi="Arial" w:cs="Arial"/>
              </w:rPr>
              <w:t>; and</w:t>
            </w:r>
          </w:p>
          <w:p w14:paraId="2BD0EE10" w14:textId="77777777" w:rsidR="00671CFD" w:rsidRPr="00724A3C" w:rsidRDefault="00B145D3" w:rsidP="00215D05">
            <w:pPr>
              <w:numPr>
                <w:ilvl w:val="2"/>
                <w:numId w:val="6"/>
              </w:numPr>
              <w:jc w:val="both"/>
              <w:rPr>
                <w:rFonts w:ascii="Arial" w:hAnsi="Arial" w:cs="Arial"/>
              </w:rPr>
            </w:pPr>
            <w:r w:rsidRPr="00724A3C">
              <w:rPr>
                <w:rFonts w:ascii="Arial" w:hAnsi="Arial" w:cs="Arial"/>
              </w:rPr>
              <w:t xml:space="preserve"> not respond directly to a Request </w:t>
            </w:r>
            <w:proofErr w:type="gramStart"/>
            <w:r w:rsidRPr="00724A3C">
              <w:rPr>
                <w:rFonts w:ascii="Arial" w:hAnsi="Arial" w:cs="Arial"/>
              </w:rPr>
              <w:t>For</w:t>
            </w:r>
            <w:proofErr w:type="gramEnd"/>
            <w:r w:rsidRPr="00724A3C">
              <w:rPr>
                <w:rFonts w:ascii="Arial" w:hAnsi="Arial" w:cs="Arial"/>
              </w:rPr>
              <w:t xml:space="preserve"> Information unless authorised in writing to do so by the</w:t>
            </w:r>
            <w:r w:rsidR="005E5967" w:rsidRPr="00724A3C">
              <w:rPr>
                <w:rFonts w:ascii="Arial" w:hAnsi="Arial" w:cs="Arial"/>
                <w:b/>
              </w:rPr>
              <w:t xml:space="preserve"> [Organisation]</w:t>
            </w:r>
            <w:r w:rsidR="00671CFD" w:rsidRPr="00724A3C">
              <w:rPr>
                <w:rFonts w:ascii="Arial" w:hAnsi="Arial" w:cs="Arial"/>
              </w:rPr>
              <w:t>.</w:t>
            </w:r>
          </w:p>
          <w:p w14:paraId="0949A2FF" w14:textId="77777777" w:rsidR="00DC6296" w:rsidRPr="00724A3C" w:rsidRDefault="00DC6296" w:rsidP="00215D05">
            <w:pPr>
              <w:numPr>
                <w:ilvl w:val="1"/>
                <w:numId w:val="6"/>
              </w:numPr>
              <w:jc w:val="both"/>
              <w:rPr>
                <w:rFonts w:ascii="Arial" w:hAnsi="Arial" w:cs="Arial"/>
              </w:rPr>
            </w:pPr>
            <w:r w:rsidRPr="00724A3C">
              <w:rPr>
                <w:rFonts w:ascii="Arial" w:hAnsi="Arial" w:cs="Arial"/>
              </w:rPr>
              <w:t>If the [</w:t>
            </w:r>
            <w:r w:rsidRPr="00724A3C">
              <w:rPr>
                <w:rFonts w:ascii="Arial" w:hAnsi="Arial" w:cs="Arial"/>
                <w:b/>
              </w:rPr>
              <w:t xml:space="preserve">Contractor] </w:t>
            </w:r>
            <w:r w:rsidRPr="00724A3C">
              <w:rPr>
                <w:rFonts w:ascii="Arial" w:hAnsi="Arial" w:cs="Arial"/>
              </w:rPr>
              <w:t xml:space="preserve">considers that all or any information provided to the </w:t>
            </w:r>
            <w:r w:rsidRPr="00724A3C">
              <w:rPr>
                <w:rFonts w:ascii="Arial" w:hAnsi="Arial" w:cs="Arial"/>
                <w:b/>
              </w:rPr>
              <w:t xml:space="preserve">[Organisation] </w:t>
            </w:r>
            <w:r w:rsidRPr="00724A3C">
              <w:rPr>
                <w:rFonts w:ascii="Arial" w:hAnsi="Arial" w:cs="Arial"/>
              </w:rPr>
              <w:t xml:space="preserve">under this </w:t>
            </w:r>
            <w:r w:rsidRPr="00724A3C">
              <w:rPr>
                <w:rFonts w:ascii="Arial" w:hAnsi="Arial" w:cs="Arial"/>
                <w:b/>
              </w:rPr>
              <w:t>[Agreement]</w:t>
            </w:r>
            <w:r w:rsidRPr="00724A3C">
              <w:rPr>
                <w:rFonts w:ascii="Arial" w:hAnsi="Arial" w:cs="Arial"/>
              </w:rPr>
              <w:t xml:space="preserve"> a “trade secret” in accordance with the Information Legislation or is commercially sensitive information disclosure of which would be likely to prejudice the commercial interests of any party in accordance with the Information Legislation, or a duty of confidentiality applies under the Information Legislation, or is exempt by the operation of any other provision the Information Legislation, the </w:t>
            </w:r>
            <w:r w:rsidRPr="00724A3C">
              <w:rPr>
                <w:rFonts w:ascii="Arial" w:hAnsi="Arial" w:cs="Arial"/>
                <w:b/>
              </w:rPr>
              <w:t xml:space="preserve">[Contractor] </w:t>
            </w:r>
            <w:r w:rsidRPr="00724A3C">
              <w:rPr>
                <w:rFonts w:ascii="Arial" w:hAnsi="Arial" w:cs="Arial"/>
              </w:rPr>
              <w:t xml:space="preserve">shall ensure that the relevant Information, the claimed exemption or exception and if a qualified exemption, its views on where the public interest lies, is clearly identified to the </w:t>
            </w:r>
            <w:r w:rsidRPr="00724A3C">
              <w:rPr>
                <w:rFonts w:ascii="Arial" w:hAnsi="Arial" w:cs="Arial"/>
                <w:b/>
              </w:rPr>
              <w:t>[Organisation]</w:t>
            </w:r>
            <w:r w:rsidRPr="00724A3C">
              <w:rPr>
                <w:rFonts w:ascii="Arial" w:hAnsi="Arial" w:cs="Arial"/>
              </w:rPr>
              <w:t xml:space="preserve">. </w:t>
            </w:r>
          </w:p>
          <w:p w14:paraId="68FED98A" w14:textId="77777777" w:rsidR="00B145D3" w:rsidRPr="00724A3C" w:rsidRDefault="00671CFD" w:rsidP="00215D05">
            <w:pPr>
              <w:numPr>
                <w:ilvl w:val="1"/>
                <w:numId w:val="6"/>
              </w:numPr>
              <w:jc w:val="both"/>
              <w:rPr>
                <w:rFonts w:ascii="Arial" w:hAnsi="Arial" w:cs="Arial"/>
              </w:rPr>
            </w:pPr>
            <w:r w:rsidRPr="00724A3C">
              <w:rPr>
                <w:rFonts w:ascii="Arial" w:hAnsi="Arial" w:cs="Arial"/>
              </w:rPr>
              <w:lastRenderedPageBreak/>
              <w:t xml:space="preserve">The </w:t>
            </w:r>
            <w:r w:rsidRPr="00724A3C">
              <w:rPr>
                <w:rFonts w:ascii="Arial" w:hAnsi="Arial" w:cs="Arial"/>
                <w:b/>
              </w:rPr>
              <w:t>[Contractor]</w:t>
            </w:r>
            <w:r w:rsidRPr="00724A3C">
              <w:rPr>
                <w:rFonts w:ascii="Arial" w:hAnsi="Arial" w:cs="Arial"/>
              </w:rPr>
              <w:t xml:space="preserve"> acknowledges that the </w:t>
            </w:r>
            <w:r w:rsidRPr="00724A3C">
              <w:rPr>
                <w:rFonts w:ascii="Arial" w:hAnsi="Arial" w:cs="Arial"/>
                <w:b/>
              </w:rPr>
              <w:t xml:space="preserve">[Organisation] </w:t>
            </w:r>
            <w:r w:rsidRPr="00724A3C">
              <w:rPr>
                <w:rFonts w:ascii="Arial" w:hAnsi="Arial" w:cs="Arial"/>
              </w:rPr>
              <w:t xml:space="preserve">may be required under the Information Legislation to disclose information concerning the </w:t>
            </w:r>
            <w:r w:rsidRPr="00724A3C">
              <w:rPr>
                <w:rFonts w:ascii="Arial" w:hAnsi="Arial" w:cs="Arial"/>
                <w:b/>
              </w:rPr>
              <w:t xml:space="preserve">[Contractor] </w:t>
            </w:r>
            <w:r w:rsidRPr="00724A3C">
              <w:rPr>
                <w:rFonts w:ascii="Arial" w:hAnsi="Arial" w:cs="Arial"/>
              </w:rPr>
              <w:t xml:space="preserve">or </w:t>
            </w:r>
            <w:r w:rsidRPr="00724A3C">
              <w:rPr>
                <w:rFonts w:ascii="Arial" w:hAnsi="Arial" w:cs="Arial"/>
                <w:b/>
              </w:rPr>
              <w:t xml:space="preserve">[[Services][Works][Goods] </w:t>
            </w:r>
            <w:r w:rsidRPr="00724A3C">
              <w:rPr>
                <w:rFonts w:ascii="Arial" w:hAnsi="Arial" w:cs="Arial"/>
                <w:i/>
              </w:rPr>
              <w:t>[Drafting Note: insert reference to whatever is being provided under the Contract]</w:t>
            </w:r>
            <w:r w:rsidRPr="00724A3C">
              <w:rPr>
                <w:rFonts w:ascii="Arial" w:hAnsi="Arial" w:cs="Arial"/>
                <w:b/>
              </w:rPr>
              <w:t xml:space="preserve">] </w:t>
            </w:r>
            <w:r w:rsidRPr="00724A3C">
              <w:rPr>
                <w:rFonts w:ascii="Arial" w:hAnsi="Arial" w:cs="Arial"/>
              </w:rPr>
              <w:t xml:space="preserve">including information which the </w:t>
            </w:r>
            <w:r w:rsidRPr="00724A3C">
              <w:rPr>
                <w:rFonts w:ascii="Arial" w:hAnsi="Arial" w:cs="Arial"/>
                <w:b/>
              </w:rPr>
              <w:t xml:space="preserve">[Contractor] </w:t>
            </w:r>
            <w:r w:rsidRPr="00724A3C">
              <w:rPr>
                <w:rFonts w:ascii="Arial" w:hAnsi="Arial" w:cs="Arial"/>
              </w:rPr>
              <w:t xml:space="preserve">may </w:t>
            </w:r>
            <w:r w:rsidR="00886E9A" w:rsidRPr="00724A3C">
              <w:rPr>
                <w:rFonts w:ascii="Arial" w:hAnsi="Arial" w:cs="Arial"/>
              </w:rPr>
              <w:t xml:space="preserve">have identified to the </w:t>
            </w:r>
            <w:r w:rsidR="00886E9A" w:rsidRPr="00724A3C">
              <w:rPr>
                <w:rFonts w:ascii="Arial" w:hAnsi="Arial" w:cs="Arial"/>
                <w:b/>
              </w:rPr>
              <w:t xml:space="preserve">[Organisation] </w:t>
            </w:r>
            <w:r w:rsidR="00886E9A" w:rsidRPr="00724A3C">
              <w:rPr>
                <w:rFonts w:ascii="Arial" w:hAnsi="Arial" w:cs="Arial"/>
              </w:rPr>
              <w:t xml:space="preserve"> in accordance with </w:t>
            </w:r>
            <w:r w:rsidR="00886E9A" w:rsidRPr="00724A3C">
              <w:rPr>
                <w:rFonts w:ascii="Arial" w:hAnsi="Arial" w:cs="Arial"/>
                <w:b/>
              </w:rPr>
              <w:t xml:space="preserve">[clause 1.2 above] </w:t>
            </w:r>
            <w:r w:rsidRPr="00724A3C">
              <w:rPr>
                <w:rFonts w:ascii="Arial" w:hAnsi="Arial" w:cs="Arial"/>
              </w:rPr>
              <w:t>without consulting or obtaining consent from the</w:t>
            </w:r>
            <w:r w:rsidRPr="00724A3C">
              <w:rPr>
                <w:rFonts w:ascii="Arial" w:hAnsi="Arial" w:cs="Arial"/>
                <w:b/>
              </w:rPr>
              <w:t xml:space="preserve"> [Contractor]</w:t>
            </w:r>
            <w:r w:rsidRPr="00724A3C">
              <w:rPr>
                <w:rFonts w:ascii="Arial" w:hAnsi="Arial" w:cs="Arial"/>
              </w:rPr>
              <w:t xml:space="preserve">. The </w:t>
            </w:r>
            <w:r w:rsidRPr="00724A3C">
              <w:rPr>
                <w:rFonts w:ascii="Arial" w:hAnsi="Arial" w:cs="Arial"/>
                <w:b/>
              </w:rPr>
              <w:t xml:space="preserve">[Organisation] </w:t>
            </w:r>
            <w:r w:rsidRPr="00724A3C">
              <w:rPr>
                <w:rFonts w:ascii="Arial" w:hAnsi="Arial" w:cs="Arial"/>
              </w:rPr>
              <w:t xml:space="preserve">shall take reasonable steps to notify the </w:t>
            </w:r>
            <w:r w:rsidRPr="00724A3C">
              <w:rPr>
                <w:rFonts w:ascii="Arial" w:hAnsi="Arial" w:cs="Arial"/>
                <w:b/>
              </w:rPr>
              <w:t xml:space="preserve">[Contractor] </w:t>
            </w:r>
            <w:r w:rsidRPr="00724A3C">
              <w:rPr>
                <w:rFonts w:ascii="Arial" w:hAnsi="Arial" w:cs="Arial"/>
              </w:rPr>
              <w:t>of a Request For Information (in accordance with any relevant guidance issued under the Information Legislation) to the extent that it is permissible and reasonably practical for it to do so</w:t>
            </w:r>
            <w:r w:rsidR="00E87926" w:rsidRPr="00724A3C">
              <w:rPr>
                <w:rFonts w:ascii="Arial" w:hAnsi="Arial" w:cs="Arial"/>
              </w:rPr>
              <w:t>,</w:t>
            </w:r>
            <w:r w:rsidRPr="00724A3C">
              <w:rPr>
                <w:rFonts w:ascii="Arial" w:hAnsi="Arial" w:cs="Arial"/>
              </w:rPr>
              <w:t xml:space="preserve"> but (notwithstanding any other provision in this </w:t>
            </w:r>
            <w:r w:rsidR="007733CF" w:rsidRPr="00724A3C">
              <w:rPr>
                <w:rFonts w:ascii="Arial" w:hAnsi="Arial" w:cs="Arial"/>
                <w:b/>
              </w:rPr>
              <w:t>[</w:t>
            </w:r>
            <w:r w:rsidRPr="00724A3C">
              <w:rPr>
                <w:rFonts w:ascii="Arial" w:hAnsi="Arial" w:cs="Arial"/>
                <w:b/>
              </w:rPr>
              <w:t>Agreement</w:t>
            </w:r>
            <w:r w:rsidR="007733CF" w:rsidRPr="00724A3C">
              <w:rPr>
                <w:rFonts w:ascii="Arial" w:hAnsi="Arial" w:cs="Arial"/>
                <w:b/>
              </w:rPr>
              <w:t>]</w:t>
            </w:r>
            <w:r w:rsidR="00AD4600" w:rsidRPr="00724A3C">
              <w:rPr>
                <w:rFonts w:ascii="Arial" w:hAnsi="Arial" w:cs="Arial"/>
              </w:rPr>
              <w:t xml:space="preserve">) the </w:t>
            </w:r>
            <w:r w:rsidR="00AD4600" w:rsidRPr="00724A3C">
              <w:rPr>
                <w:rFonts w:ascii="Arial" w:hAnsi="Arial" w:cs="Arial"/>
                <w:b/>
              </w:rPr>
              <w:t xml:space="preserve">[Organisation] </w:t>
            </w:r>
            <w:r w:rsidR="00AD4600" w:rsidRPr="00724A3C">
              <w:rPr>
                <w:rFonts w:ascii="Arial" w:hAnsi="Arial" w:cs="Arial"/>
              </w:rPr>
              <w:t xml:space="preserve">shall be responsible for determining in its absolute discretion whether any information relating to the </w:t>
            </w:r>
            <w:r w:rsidR="00AD4600" w:rsidRPr="00724A3C">
              <w:rPr>
                <w:rFonts w:ascii="Arial" w:hAnsi="Arial" w:cs="Arial"/>
                <w:b/>
              </w:rPr>
              <w:t xml:space="preserve">[Agreement] </w:t>
            </w:r>
            <w:r w:rsidR="00AD4600" w:rsidRPr="00724A3C">
              <w:rPr>
                <w:rFonts w:ascii="Arial" w:hAnsi="Arial" w:cs="Arial"/>
              </w:rPr>
              <w:t xml:space="preserve">or </w:t>
            </w:r>
            <w:r w:rsidR="00AD4600" w:rsidRPr="00724A3C">
              <w:rPr>
                <w:rFonts w:ascii="Arial" w:hAnsi="Arial" w:cs="Arial"/>
                <w:b/>
              </w:rPr>
              <w:t xml:space="preserve">[[Services][Works][Goods] </w:t>
            </w:r>
            <w:r w:rsidR="00AD4600" w:rsidRPr="00724A3C">
              <w:rPr>
                <w:rFonts w:ascii="Arial" w:hAnsi="Arial" w:cs="Arial"/>
                <w:i/>
              </w:rPr>
              <w:t>[Drafting Note: insert reference to whatever is being provided under the Contract]</w:t>
            </w:r>
            <w:r w:rsidR="00AD4600" w:rsidRPr="00724A3C">
              <w:rPr>
                <w:rFonts w:ascii="Arial" w:hAnsi="Arial" w:cs="Arial"/>
                <w:b/>
              </w:rPr>
              <w:t xml:space="preserve">] </w:t>
            </w:r>
            <w:r w:rsidR="00AD4600" w:rsidRPr="00724A3C">
              <w:rPr>
                <w:rFonts w:ascii="Arial" w:hAnsi="Arial" w:cs="Arial"/>
              </w:rPr>
              <w:t xml:space="preserve"> is exempt from disclosure in accordance with the Information Legislation.</w:t>
            </w:r>
          </w:p>
        </w:tc>
      </w:tr>
    </w:tbl>
    <w:p w14:paraId="71F33D5F" w14:textId="77777777" w:rsidR="00BF319A" w:rsidRPr="00724A3C" w:rsidRDefault="00CF0C36" w:rsidP="001324B2">
      <w:pPr>
        <w:ind w:left="360"/>
        <w:jc w:val="both"/>
        <w:rPr>
          <w:rFonts w:ascii="Arial" w:hAnsi="Arial" w:cs="Arial"/>
          <w:i/>
        </w:rPr>
      </w:pPr>
      <w:r w:rsidRPr="00724A3C">
        <w:rPr>
          <w:rFonts w:ascii="Arial" w:hAnsi="Arial" w:cs="Arial"/>
          <w:i/>
        </w:rPr>
        <w:lastRenderedPageBreak/>
        <w:t xml:space="preserve"> </w:t>
      </w:r>
    </w:p>
    <w:p w14:paraId="1B865229" w14:textId="77777777" w:rsidR="006520E8" w:rsidRPr="00724A3C" w:rsidRDefault="006520E8" w:rsidP="001324B2">
      <w:pPr>
        <w:ind w:left="360"/>
        <w:jc w:val="both"/>
        <w:rPr>
          <w:rFonts w:ascii="Arial" w:hAnsi="Arial" w:cs="Arial"/>
          <w:u w:val="single"/>
        </w:rPr>
      </w:pPr>
    </w:p>
    <w:p w14:paraId="0B0AB10F" w14:textId="77777777" w:rsidR="006520E8" w:rsidRPr="00724A3C" w:rsidRDefault="006520E8" w:rsidP="001324B2">
      <w:pPr>
        <w:ind w:left="360"/>
        <w:jc w:val="both"/>
        <w:rPr>
          <w:rFonts w:ascii="Arial" w:hAnsi="Arial" w:cs="Arial"/>
          <w:u w:val="single"/>
        </w:rPr>
      </w:pPr>
    </w:p>
    <w:p w14:paraId="34374ED6" w14:textId="77777777" w:rsidR="006520E8" w:rsidRPr="00724A3C" w:rsidRDefault="006520E8" w:rsidP="001324B2">
      <w:pPr>
        <w:ind w:left="360"/>
        <w:jc w:val="both"/>
        <w:rPr>
          <w:rFonts w:ascii="Arial" w:hAnsi="Arial" w:cs="Arial"/>
          <w:u w:val="single"/>
        </w:rPr>
      </w:pPr>
    </w:p>
    <w:p w14:paraId="48D83F09" w14:textId="77777777" w:rsidR="006520E8" w:rsidRPr="00724A3C" w:rsidRDefault="006520E8" w:rsidP="001324B2">
      <w:pPr>
        <w:ind w:left="360"/>
        <w:jc w:val="both"/>
        <w:rPr>
          <w:rFonts w:ascii="Arial" w:hAnsi="Arial" w:cs="Arial"/>
          <w:u w:val="single"/>
        </w:rPr>
      </w:pPr>
    </w:p>
    <w:p w14:paraId="2AF70733" w14:textId="77777777" w:rsidR="006520E8" w:rsidRPr="00724A3C" w:rsidRDefault="006520E8" w:rsidP="001324B2">
      <w:pPr>
        <w:ind w:left="360"/>
        <w:jc w:val="both"/>
        <w:rPr>
          <w:rFonts w:ascii="Arial" w:hAnsi="Arial" w:cs="Arial"/>
          <w:u w:val="single"/>
        </w:rPr>
      </w:pPr>
    </w:p>
    <w:p w14:paraId="61DBFB94" w14:textId="77777777" w:rsidR="006520E8" w:rsidRPr="00724A3C" w:rsidRDefault="006520E8" w:rsidP="001324B2">
      <w:pPr>
        <w:ind w:left="360"/>
        <w:jc w:val="both"/>
        <w:rPr>
          <w:rFonts w:ascii="Arial" w:hAnsi="Arial" w:cs="Arial"/>
          <w:u w:val="single"/>
        </w:rPr>
      </w:pPr>
    </w:p>
    <w:p w14:paraId="4F4F449E" w14:textId="77777777" w:rsidR="006520E8" w:rsidRPr="00724A3C" w:rsidRDefault="006520E8" w:rsidP="001324B2">
      <w:pPr>
        <w:ind w:left="360"/>
        <w:jc w:val="both"/>
        <w:rPr>
          <w:rFonts w:ascii="Arial" w:hAnsi="Arial" w:cs="Arial"/>
          <w:u w:val="single"/>
        </w:rPr>
      </w:pPr>
    </w:p>
    <w:p w14:paraId="2F0831CC" w14:textId="77777777" w:rsidR="006520E8" w:rsidRPr="00724A3C" w:rsidRDefault="006520E8" w:rsidP="001324B2">
      <w:pPr>
        <w:ind w:left="360"/>
        <w:jc w:val="both"/>
        <w:rPr>
          <w:rFonts w:ascii="Arial" w:hAnsi="Arial" w:cs="Arial"/>
          <w:u w:val="single"/>
        </w:rPr>
      </w:pPr>
    </w:p>
    <w:p w14:paraId="686B3520" w14:textId="77777777" w:rsidR="006520E8" w:rsidRPr="00724A3C" w:rsidRDefault="006520E8" w:rsidP="001324B2">
      <w:pPr>
        <w:ind w:left="360"/>
        <w:jc w:val="both"/>
        <w:rPr>
          <w:rFonts w:ascii="Arial" w:hAnsi="Arial" w:cs="Arial"/>
          <w:u w:val="single"/>
        </w:rPr>
      </w:pPr>
    </w:p>
    <w:p w14:paraId="73E1FA8B" w14:textId="77777777" w:rsidR="006520E8" w:rsidRPr="00724A3C" w:rsidRDefault="006520E8" w:rsidP="001324B2">
      <w:pPr>
        <w:ind w:left="360"/>
        <w:jc w:val="both"/>
        <w:rPr>
          <w:rFonts w:ascii="Arial" w:hAnsi="Arial" w:cs="Arial"/>
          <w:u w:val="single"/>
        </w:rPr>
      </w:pPr>
    </w:p>
    <w:p w14:paraId="3F55923E" w14:textId="77777777" w:rsidR="006520E8" w:rsidRPr="00724A3C" w:rsidRDefault="006520E8" w:rsidP="001324B2">
      <w:pPr>
        <w:ind w:left="360"/>
        <w:jc w:val="both"/>
        <w:rPr>
          <w:rFonts w:ascii="Arial" w:hAnsi="Arial" w:cs="Arial"/>
          <w:u w:val="single"/>
        </w:rPr>
      </w:pPr>
    </w:p>
    <w:p w14:paraId="50D83628" w14:textId="77777777" w:rsidR="006520E8" w:rsidRPr="00724A3C" w:rsidRDefault="006520E8" w:rsidP="001324B2">
      <w:pPr>
        <w:ind w:left="360"/>
        <w:jc w:val="both"/>
        <w:rPr>
          <w:rFonts w:ascii="Arial" w:hAnsi="Arial" w:cs="Arial"/>
          <w:u w:val="single"/>
        </w:rPr>
      </w:pPr>
    </w:p>
    <w:p w14:paraId="11A26A03" w14:textId="77777777" w:rsidR="006520E8" w:rsidRPr="00724A3C" w:rsidRDefault="006520E8" w:rsidP="001324B2">
      <w:pPr>
        <w:ind w:left="360"/>
        <w:jc w:val="both"/>
        <w:rPr>
          <w:rFonts w:ascii="Arial" w:hAnsi="Arial" w:cs="Arial"/>
          <w:u w:val="single"/>
        </w:rPr>
      </w:pPr>
    </w:p>
    <w:p w14:paraId="1EC9A186" w14:textId="77777777" w:rsidR="006520E8" w:rsidRPr="00724A3C" w:rsidRDefault="006520E8" w:rsidP="001324B2">
      <w:pPr>
        <w:ind w:left="360"/>
        <w:jc w:val="both"/>
        <w:rPr>
          <w:rFonts w:ascii="Arial" w:hAnsi="Arial" w:cs="Arial"/>
          <w:u w:val="single"/>
        </w:rPr>
      </w:pPr>
    </w:p>
    <w:p w14:paraId="38466081" w14:textId="77777777" w:rsidR="006520E8" w:rsidRPr="00724A3C" w:rsidRDefault="006520E8" w:rsidP="001324B2">
      <w:pPr>
        <w:ind w:left="360"/>
        <w:jc w:val="both"/>
        <w:rPr>
          <w:rFonts w:ascii="Arial" w:hAnsi="Arial" w:cs="Arial"/>
          <w:u w:val="single"/>
        </w:rPr>
      </w:pPr>
    </w:p>
    <w:p w14:paraId="7EF111FF" w14:textId="157D1E20" w:rsidR="006520E8" w:rsidRDefault="006520E8" w:rsidP="001324B2">
      <w:pPr>
        <w:ind w:left="360"/>
        <w:jc w:val="both"/>
        <w:rPr>
          <w:rFonts w:ascii="Arial" w:hAnsi="Arial" w:cs="Arial"/>
          <w:u w:val="single"/>
        </w:rPr>
      </w:pPr>
    </w:p>
    <w:p w14:paraId="7BF974E8" w14:textId="77777777" w:rsidR="00DB05EE" w:rsidRPr="00724A3C" w:rsidRDefault="00DB05EE" w:rsidP="001324B2">
      <w:pPr>
        <w:ind w:left="360"/>
        <w:jc w:val="both"/>
        <w:rPr>
          <w:rFonts w:ascii="Arial" w:hAnsi="Arial" w:cs="Arial"/>
          <w:u w:val="single"/>
        </w:rPr>
      </w:pPr>
    </w:p>
    <w:p w14:paraId="43DEADC8" w14:textId="77777777" w:rsidR="006520E8" w:rsidRPr="00724A3C" w:rsidRDefault="006520E8" w:rsidP="005D05C3">
      <w:pPr>
        <w:jc w:val="both"/>
        <w:rPr>
          <w:rFonts w:ascii="Arial" w:hAnsi="Arial" w:cs="Arial"/>
          <w:u w:val="single"/>
        </w:rPr>
      </w:pPr>
    </w:p>
    <w:p w14:paraId="17461295" w14:textId="0EA573DC" w:rsidR="003E10D3" w:rsidRPr="003E10D3" w:rsidRDefault="003E10D3" w:rsidP="003E10D3">
      <w:pPr>
        <w:pBdr>
          <w:top w:val="single" w:sz="4" w:space="1" w:color="auto"/>
          <w:left w:val="single" w:sz="4" w:space="4" w:color="auto"/>
          <w:bottom w:val="single" w:sz="4" w:space="1" w:color="auto"/>
          <w:right w:val="single" w:sz="4" w:space="4" w:color="auto"/>
        </w:pBdr>
        <w:shd w:val="clear" w:color="auto" w:fill="B4C6E7"/>
        <w:jc w:val="both"/>
        <w:rPr>
          <w:rFonts w:ascii="Arial" w:hAnsi="Arial" w:cs="Arial"/>
          <w:b/>
          <w:bCs/>
          <w:iCs/>
          <w:sz w:val="32"/>
          <w:szCs w:val="32"/>
        </w:rPr>
      </w:pPr>
      <w:r>
        <w:rPr>
          <w:rFonts w:ascii="Arial" w:hAnsi="Arial" w:cs="Arial"/>
          <w:b/>
          <w:bCs/>
          <w:iCs/>
          <w:sz w:val="32"/>
          <w:szCs w:val="32"/>
        </w:rPr>
        <w:lastRenderedPageBreak/>
        <w:t>Long</w:t>
      </w:r>
      <w:r w:rsidRPr="003E10D3">
        <w:rPr>
          <w:rFonts w:ascii="Arial" w:hAnsi="Arial" w:cs="Arial"/>
          <w:b/>
          <w:bCs/>
          <w:iCs/>
          <w:sz w:val="32"/>
          <w:szCs w:val="32"/>
        </w:rPr>
        <w:t xml:space="preserve"> Form Contract Clause</w:t>
      </w:r>
    </w:p>
    <w:p w14:paraId="36D0FB83" w14:textId="77777777" w:rsidR="00BF319A" w:rsidRPr="00724A3C" w:rsidRDefault="00BF319A" w:rsidP="001324B2">
      <w:pPr>
        <w:ind w:left="360"/>
        <w:jc w:val="both"/>
        <w:rPr>
          <w:rFonts w:ascii="Arial" w:hAnsi="Arial" w:cs="Arial"/>
          <w:i/>
        </w:rPr>
      </w:pPr>
      <w:r w:rsidRPr="00724A3C">
        <w:rPr>
          <w:rFonts w:ascii="Arial" w:hAnsi="Arial" w:cs="Arial"/>
          <w:i/>
        </w:rPr>
        <w:t>Drafting Notes:</w:t>
      </w:r>
    </w:p>
    <w:p w14:paraId="0A4DAAA8" w14:textId="4F0D7052" w:rsidR="00BF319A" w:rsidRPr="00724A3C" w:rsidRDefault="001D6EAB" w:rsidP="001324B2">
      <w:pPr>
        <w:numPr>
          <w:ilvl w:val="0"/>
          <w:numId w:val="1"/>
        </w:numPr>
        <w:jc w:val="both"/>
        <w:rPr>
          <w:rFonts w:ascii="Arial" w:hAnsi="Arial" w:cs="Arial"/>
          <w:i/>
        </w:rPr>
      </w:pPr>
      <w:r>
        <w:rPr>
          <w:rFonts w:ascii="Arial" w:hAnsi="Arial" w:cs="Arial"/>
          <w:i/>
        </w:rPr>
        <w:t>t</w:t>
      </w:r>
      <w:r w:rsidR="00BF319A" w:rsidRPr="00724A3C">
        <w:rPr>
          <w:rFonts w:ascii="Arial" w:hAnsi="Arial" w:cs="Arial"/>
          <w:i/>
        </w:rPr>
        <w:t>his wording is intended for commercial transactions and is not suitable for use in consumer transactions</w:t>
      </w:r>
      <w:r w:rsidR="00CF0C36" w:rsidRPr="00724A3C">
        <w:rPr>
          <w:rFonts w:ascii="Arial" w:hAnsi="Arial" w:cs="Arial"/>
          <w:i/>
        </w:rPr>
        <w:t>. It is prepared on the assumption that both parties to the contract are based in the UK.</w:t>
      </w:r>
    </w:p>
    <w:p w14:paraId="6098AF3E" w14:textId="3DDAA076" w:rsidR="009C575A" w:rsidRPr="00724A3C" w:rsidRDefault="001D6EAB" w:rsidP="001324B2">
      <w:pPr>
        <w:numPr>
          <w:ilvl w:val="0"/>
          <w:numId w:val="1"/>
        </w:numPr>
        <w:jc w:val="both"/>
        <w:rPr>
          <w:rFonts w:ascii="Arial" w:hAnsi="Arial" w:cs="Arial"/>
          <w:i/>
        </w:rPr>
      </w:pPr>
      <w:r>
        <w:rPr>
          <w:rFonts w:ascii="Arial" w:hAnsi="Arial" w:cs="Arial"/>
          <w:i/>
        </w:rPr>
        <w:t>t</w:t>
      </w:r>
      <w:r w:rsidR="009C575A" w:rsidRPr="00724A3C">
        <w:rPr>
          <w:rFonts w:ascii="Arial" w:hAnsi="Arial" w:cs="Arial"/>
          <w:i/>
        </w:rPr>
        <w:t xml:space="preserve">he wording in bold square brackets should be updated to reflect the language used in your </w:t>
      </w:r>
      <w:r w:rsidR="006520E8" w:rsidRPr="00724A3C">
        <w:rPr>
          <w:rFonts w:ascii="Arial" w:hAnsi="Arial" w:cs="Arial"/>
          <w:i/>
        </w:rPr>
        <w:t>contract</w:t>
      </w:r>
      <w:r w:rsidR="009C575A" w:rsidRPr="00724A3C">
        <w:rPr>
          <w:rFonts w:ascii="Arial" w:hAnsi="Arial" w:cs="Arial"/>
          <w:i/>
        </w:rPr>
        <w:t xml:space="preserve"> documents. You may also want to change the layout of the wording in order to reflect the style of your </w:t>
      </w:r>
      <w:r w:rsidR="006520E8" w:rsidRPr="00724A3C">
        <w:rPr>
          <w:rFonts w:ascii="Arial" w:hAnsi="Arial" w:cs="Arial"/>
          <w:i/>
        </w:rPr>
        <w:t>contract</w:t>
      </w:r>
      <w:r w:rsidR="009C575A" w:rsidRPr="00724A3C">
        <w:rPr>
          <w:rFonts w:ascii="Arial" w:hAnsi="Arial" w:cs="Arial"/>
          <w:i/>
        </w:rPr>
        <w:t xml:space="preserve"> documents (for example the section numbering may need to be amended).</w:t>
      </w:r>
    </w:p>
    <w:p w14:paraId="5C87D0E9" w14:textId="532BFC79" w:rsidR="00CF0C36" w:rsidRPr="00724A3C" w:rsidRDefault="001D6EAB" w:rsidP="001324B2">
      <w:pPr>
        <w:numPr>
          <w:ilvl w:val="0"/>
          <w:numId w:val="1"/>
        </w:numPr>
        <w:jc w:val="both"/>
        <w:rPr>
          <w:rFonts w:ascii="Arial" w:hAnsi="Arial" w:cs="Arial"/>
          <w:i/>
        </w:rPr>
      </w:pPr>
      <w:r>
        <w:rPr>
          <w:rFonts w:ascii="Arial" w:hAnsi="Arial" w:cs="Arial"/>
          <w:i/>
        </w:rPr>
        <w:t>t</w:t>
      </w:r>
      <w:r w:rsidR="009C575A" w:rsidRPr="00724A3C">
        <w:rPr>
          <w:rFonts w:ascii="Arial" w:hAnsi="Arial" w:cs="Arial"/>
          <w:i/>
        </w:rPr>
        <w:t xml:space="preserve">he Long Form Wording </w:t>
      </w:r>
      <w:r w:rsidR="00DE5A5B" w:rsidRPr="00724A3C">
        <w:rPr>
          <w:rFonts w:ascii="Arial" w:hAnsi="Arial" w:cs="Arial"/>
          <w:i/>
        </w:rPr>
        <w:t>is split into 3 sections:</w:t>
      </w:r>
    </w:p>
    <w:p w14:paraId="6166705B" w14:textId="77777777" w:rsidR="00DE5A5B" w:rsidRPr="00724A3C" w:rsidRDefault="00F91FB3" w:rsidP="001324B2">
      <w:pPr>
        <w:numPr>
          <w:ilvl w:val="1"/>
          <w:numId w:val="1"/>
        </w:numPr>
        <w:jc w:val="both"/>
        <w:rPr>
          <w:rFonts w:ascii="Arial" w:hAnsi="Arial" w:cs="Arial"/>
          <w:i/>
        </w:rPr>
      </w:pPr>
      <w:r w:rsidRPr="00724A3C">
        <w:rPr>
          <w:rFonts w:ascii="Arial" w:hAnsi="Arial" w:cs="Arial"/>
          <w:i/>
        </w:rPr>
        <w:t xml:space="preserve">Section 1: </w:t>
      </w:r>
      <w:r w:rsidR="00FB7589" w:rsidRPr="00724A3C">
        <w:rPr>
          <w:rFonts w:ascii="Arial" w:hAnsi="Arial" w:cs="Arial"/>
          <w:i/>
        </w:rPr>
        <w:t xml:space="preserve">Definitions </w:t>
      </w:r>
    </w:p>
    <w:p w14:paraId="31F13A9C" w14:textId="77777777" w:rsidR="00DE5A5B" w:rsidRPr="00724A3C" w:rsidRDefault="00FB7589" w:rsidP="001324B2">
      <w:pPr>
        <w:numPr>
          <w:ilvl w:val="1"/>
          <w:numId w:val="1"/>
        </w:numPr>
        <w:jc w:val="both"/>
        <w:rPr>
          <w:rFonts w:ascii="Arial" w:hAnsi="Arial" w:cs="Arial"/>
          <w:i/>
        </w:rPr>
      </w:pPr>
      <w:r w:rsidRPr="00724A3C">
        <w:rPr>
          <w:rFonts w:ascii="Arial" w:hAnsi="Arial" w:cs="Arial"/>
          <w:i/>
        </w:rPr>
        <w:t>Section 2: Freedom of Information Clause</w:t>
      </w:r>
    </w:p>
    <w:p w14:paraId="0E624D90" w14:textId="77777777" w:rsidR="00DE5A5B" w:rsidRPr="00724A3C" w:rsidRDefault="00FB7589" w:rsidP="001324B2">
      <w:pPr>
        <w:numPr>
          <w:ilvl w:val="1"/>
          <w:numId w:val="1"/>
        </w:numPr>
        <w:jc w:val="both"/>
        <w:rPr>
          <w:rFonts w:ascii="Arial" w:hAnsi="Arial" w:cs="Arial"/>
          <w:i/>
        </w:rPr>
      </w:pPr>
      <w:r w:rsidRPr="00724A3C">
        <w:rPr>
          <w:rFonts w:ascii="Arial" w:hAnsi="Arial" w:cs="Arial"/>
          <w:i/>
        </w:rPr>
        <w:t>Section 3: Commercially Sensitive Information Schedule</w:t>
      </w:r>
    </w:p>
    <w:p w14:paraId="4D62AB36" w14:textId="5F433FBB" w:rsidR="001D6EAB" w:rsidRPr="001D6EAB" w:rsidRDefault="001D6EAB" w:rsidP="001D6EAB">
      <w:pPr>
        <w:numPr>
          <w:ilvl w:val="0"/>
          <w:numId w:val="1"/>
        </w:numPr>
        <w:jc w:val="both"/>
        <w:rPr>
          <w:rFonts w:ascii="Arial" w:hAnsi="Arial" w:cs="Arial"/>
          <w:i/>
        </w:rPr>
      </w:pPr>
      <w:r>
        <w:rPr>
          <w:rFonts w:ascii="Arial" w:hAnsi="Arial" w:cs="Arial"/>
          <w:i/>
        </w:rPr>
        <w:t>e</w:t>
      </w:r>
      <w:r w:rsidR="00A903CA" w:rsidRPr="00724A3C">
        <w:rPr>
          <w:rFonts w:ascii="Arial" w:hAnsi="Arial" w:cs="Arial"/>
          <w:i/>
        </w:rPr>
        <w:t>ach section has its own drafting notes that you should refer to</w:t>
      </w:r>
    </w:p>
    <w:p w14:paraId="60162132" w14:textId="77777777" w:rsidR="00BF319A" w:rsidRPr="00724A3C" w:rsidRDefault="00DC3C2A" w:rsidP="001324B2">
      <w:pPr>
        <w:ind w:left="360"/>
        <w:jc w:val="both"/>
        <w:rPr>
          <w:rFonts w:ascii="Arial" w:hAnsi="Arial" w:cs="Arial"/>
          <w:b/>
        </w:rPr>
      </w:pPr>
      <w:r w:rsidRPr="00724A3C">
        <w:rPr>
          <w:rFonts w:ascii="Arial" w:hAnsi="Arial" w:cs="Arial"/>
          <w:b/>
        </w:rPr>
        <w:t>Section 1: Definitions</w:t>
      </w:r>
    </w:p>
    <w:p w14:paraId="4C047512" w14:textId="77777777" w:rsidR="00FB7589" w:rsidRPr="00724A3C" w:rsidRDefault="00A903CA" w:rsidP="001324B2">
      <w:pPr>
        <w:ind w:left="360"/>
        <w:jc w:val="both"/>
        <w:rPr>
          <w:rFonts w:ascii="Arial" w:hAnsi="Arial" w:cs="Arial"/>
          <w:i/>
        </w:rPr>
      </w:pPr>
      <w:r w:rsidRPr="00724A3C">
        <w:rPr>
          <w:rFonts w:ascii="Arial" w:hAnsi="Arial" w:cs="Arial"/>
          <w:i/>
        </w:rPr>
        <w:t xml:space="preserve">Drafting Notes: </w:t>
      </w:r>
      <w:r w:rsidR="00FB7589" w:rsidRPr="00724A3C">
        <w:rPr>
          <w:rFonts w:ascii="Arial" w:hAnsi="Arial" w:cs="Arial"/>
          <w:i/>
        </w:rPr>
        <w:t xml:space="preserve">you should insert the definitions listed here into any definitions section in your contract. If your contract has no definitions </w:t>
      </w:r>
      <w:proofErr w:type="gramStart"/>
      <w:r w:rsidR="00FB7589" w:rsidRPr="00724A3C">
        <w:rPr>
          <w:rFonts w:ascii="Arial" w:hAnsi="Arial" w:cs="Arial"/>
          <w:i/>
        </w:rPr>
        <w:t>section</w:t>
      </w:r>
      <w:proofErr w:type="gramEnd"/>
      <w:r w:rsidR="00FB7589" w:rsidRPr="00724A3C">
        <w:rPr>
          <w:rFonts w:ascii="Arial" w:hAnsi="Arial" w:cs="Arial"/>
          <w:i/>
        </w:rPr>
        <w:t xml:space="preserve"> you will need to consider how to incorporate these definitions into the body of the Contract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C3C2A" w:rsidRPr="00724A3C" w14:paraId="4C292365" w14:textId="77777777" w:rsidTr="00215D05">
        <w:tc>
          <w:tcPr>
            <w:tcW w:w="9242" w:type="dxa"/>
            <w:shd w:val="clear" w:color="auto" w:fill="auto"/>
          </w:tcPr>
          <w:p w14:paraId="620C21AF" w14:textId="77777777" w:rsidR="008867C7" w:rsidRPr="00724A3C" w:rsidRDefault="008867C7"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bCs/>
                <w:color w:val="000000"/>
                <w:lang w:eastAsia="en-GB"/>
              </w:rPr>
              <w:t xml:space="preserve">Commercially Sensitive Information: </w:t>
            </w:r>
            <w:r w:rsidRPr="00724A3C">
              <w:rPr>
                <w:rFonts w:ascii="Arial" w:eastAsia="Times New Roman" w:hAnsi="Arial" w:cs="Arial"/>
                <w:color w:val="000000"/>
                <w:lang w:eastAsia="en-GB"/>
              </w:rPr>
              <w:t> the information listed in [</w:t>
            </w:r>
            <w:r w:rsidRPr="00724A3C">
              <w:rPr>
                <w:rFonts w:ascii="Arial" w:eastAsia="Times New Roman" w:hAnsi="Arial" w:cs="Arial"/>
                <w:b/>
                <w:color w:val="000000"/>
                <w:lang w:eastAsia="en-GB"/>
              </w:rPr>
              <w:t xml:space="preserve">insert reference to schedule or annex] </w:t>
            </w:r>
            <w:r w:rsidRPr="00724A3C">
              <w:rPr>
                <w:rFonts w:ascii="Arial" w:eastAsia="Times New Roman" w:hAnsi="Arial" w:cs="Arial"/>
                <w:color w:val="000000"/>
                <w:lang w:eastAsia="en-GB"/>
              </w:rPr>
              <w:t>comprising the information of a commercially sensitive nature relating to the</w:t>
            </w:r>
            <w:r w:rsidR="00800FB6" w:rsidRPr="00724A3C">
              <w:rPr>
                <w:rFonts w:ascii="Arial" w:eastAsia="Times New Roman" w:hAnsi="Arial" w:cs="Arial"/>
                <w:b/>
                <w:color w:val="000000"/>
                <w:lang w:eastAsia="en-GB"/>
              </w:rPr>
              <w:t xml:space="preserve"> [Contractor]</w:t>
            </w:r>
            <w:r w:rsidRPr="00724A3C">
              <w:rPr>
                <w:rFonts w:ascii="Arial" w:eastAsia="Times New Roman" w:hAnsi="Arial" w:cs="Arial"/>
                <w:color w:val="000000"/>
                <w:lang w:eastAsia="en-GB"/>
              </w:rPr>
              <w:t xml:space="preserve">, its intellectual property rights or its business that if disclosed by </w:t>
            </w:r>
            <w:r w:rsidR="00800FB6" w:rsidRPr="00724A3C">
              <w:rPr>
                <w:rFonts w:ascii="Arial" w:eastAsia="Times New Roman" w:hAnsi="Arial" w:cs="Arial"/>
                <w:b/>
                <w:color w:val="000000"/>
                <w:lang w:eastAsia="en-GB"/>
              </w:rPr>
              <w:t>[Organisation]</w:t>
            </w:r>
            <w:r w:rsidRPr="00724A3C">
              <w:rPr>
                <w:rFonts w:ascii="Arial" w:eastAsia="Times New Roman" w:hAnsi="Arial" w:cs="Arial"/>
                <w:color w:val="000000"/>
                <w:lang w:eastAsia="en-GB"/>
              </w:rPr>
              <w:t xml:space="preserve">, would cause the </w:t>
            </w:r>
            <w:r w:rsidR="00C56030" w:rsidRPr="00724A3C">
              <w:rPr>
                <w:rFonts w:ascii="Arial" w:eastAsia="Times New Roman" w:hAnsi="Arial" w:cs="Arial"/>
                <w:b/>
                <w:color w:val="000000"/>
                <w:lang w:eastAsia="en-GB"/>
              </w:rPr>
              <w:t xml:space="preserve">[Contractor] </w:t>
            </w:r>
            <w:r w:rsidRPr="00724A3C">
              <w:rPr>
                <w:rFonts w:ascii="Arial" w:eastAsia="Times New Roman" w:hAnsi="Arial" w:cs="Arial"/>
                <w:color w:val="000000"/>
                <w:lang w:eastAsia="en-GB"/>
              </w:rPr>
              <w:t>significant commercial disadvantage or material financial loss, including any</w:t>
            </w:r>
            <w:r w:rsidR="00C56030" w:rsidRPr="00724A3C">
              <w:rPr>
                <w:rFonts w:ascii="Arial" w:eastAsia="Times New Roman" w:hAnsi="Arial" w:cs="Arial"/>
                <w:color w:val="000000"/>
                <w:lang w:eastAsia="en-GB"/>
              </w:rPr>
              <w:t xml:space="preserve"> Contractor’s</w:t>
            </w:r>
            <w:r w:rsidRPr="00724A3C">
              <w:rPr>
                <w:rFonts w:ascii="Arial" w:eastAsia="Times New Roman" w:hAnsi="Arial" w:cs="Arial"/>
                <w:color w:val="000000"/>
                <w:lang w:eastAsia="en-GB"/>
              </w:rPr>
              <w:t xml:space="preserve"> Confidential Information.</w:t>
            </w:r>
          </w:p>
          <w:p w14:paraId="067510DE" w14:textId="77777777" w:rsidR="008867C7" w:rsidRPr="00724A3C" w:rsidRDefault="00C56030"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bCs/>
                <w:color w:val="000000"/>
                <w:lang w:eastAsia="en-GB"/>
              </w:rPr>
              <w:t xml:space="preserve">Contractor’s </w:t>
            </w:r>
            <w:r w:rsidR="008867C7" w:rsidRPr="00724A3C">
              <w:rPr>
                <w:rFonts w:ascii="Arial" w:eastAsia="Times New Roman" w:hAnsi="Arial" w:cs="Arial"/>
                <w:b/>
                <w:bCs/>
                <w:color w:val="000000"/>
                <w:lang w:eastAsia="en-GB"/>
              </w:rPr>
              <w:t xml:space="preserve">Confidential Information: </w:t>
            </w:r>
            <w:r w:rsidR="008867C7" w:rsidRPr="00724A3C">
              <w:rPr>
                <w:rFonts w:ascii="Arial" w:eastAsia="Times New Roman" w:hAnsi="Arial" w:cs="Arial"/>
                <w:color w:val="000000"/>
                <w:lang w:eastAsia="en-GB"/>
              </w:rPr>
              <w:t> any information, however it is conveyed, that relates to the business, affairs, developments, trade secrets, know-how, personnel and suppliers of the</w:t>
            </w:r>
            <w:r w:rsidRPr="00724A3C">
              <w:rPr>
                <w:rFonts w:ascii="Arial" w:eastAsia="Times New Roman" w:hAnsi="Arial" w:cs="Arial"/>
                <w:b/>
                <w:color w:val="000000"/>
                <w:lang w:eastAsia="en-GB"/>
              </w:rPr>
              <w:t xml:space="preserve"> [Contractor]</w:t>
            </w:r>
            <w:r w:rsidR="008867C7" w:rsidRPr="00724A3C">
              <w:rPr>
                <w:rFonts w:ascii="Arial" w:eastAsia="Times New Roman" w:hAnsi="Arial" w:cs="Arial"/>
                <w:color w:val="000000"/>
                <w:lang w:eastAsia="en-GB"/>
              </w:rPr>
              <w:t>, including intellectual property rights, together with all inf</w:t>
            </w:r>
            <w:r w:rsidR="006C128E" w:rsidRPr="00724A3C">
              <w:rPr>
                <w:rFonts w:ascii="Arial" w:eastAsia="Times New Roman" w:hAnsi="Arial" w:cs="Arial"/>
                <w:color w:val="000000"/>
                <w:lang w:eastAsia="en-GB"/>
              </w:rPr>
              <w:t>ormation derived from the above</w:t>
            </w:r>
            <w:r w:rsidR="008867C7" w:rsidRPr="00724A3C">
              <w:rPr>
                <w:rFonts w:ascii="Arial" w:eastAsia="Times New Roman" w:hAnsi="Arial" w:cs="Arial"/>
                <w:color w:val="000000"/>
                <w:lang w:eastAsia="en-GB"/>
              </w:rPr>
              <w:t>.</w:t>
            </w:r>
          </w:p>
          <w:p w14:paraId="5414C367" w14:textId="77777777" w:rsidR="00246ED4" w:rsidRPr="00724A3C" w:rsidRDefault="00246ED4"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color w:val="000000"/>
                <w:lang w:eastAsia="en-GB"/>
              </w:rPr>
              <w:t xml:space="preserve">FOISA </w:t>
            </w:r>
            <w:proofErr w:type="gramStart"/>
            <w:r w:rsidRPr="00724A3C">
              <w:rPr>
                <w:rFonts w:ascii="Arial" w:eastAsia="Times New Roman" w:hAnsi="Arial" w:cs="Arial"/>
                <w:b/>
                <w:color w:val="000000"/>
                <w:lang w:eastAsia="en-GB"/>
              </w:rPr>
              <w:t>Code:</w:t>
            </w:r>
            <w:proofErr w:type="gramEnd"/>
            <w:r w:rsidRPr="00724A3C">
              <w:rPr>
                <w:rFonts w:ascii="Arial" w:eastAsia="Times New Roman" w:hAnsi="Arial" w:cs="Arial"/>
                <w:b/>
                <w:color w:val="000000"/>
                <w:lang w:eastAsia="en-GB"/>
              </w:rPr>
              <w:t xml:space="preserve"> </w:t>
            </w:r>
            <w:r w:rsidRPr="00724A3C">
              <w:rPr>
                <w:rFonts w:ascii="Arial" w:eastAsia="Times New Roman" w:hAnsi="Arial" w:cs="Arial"/>
                <w:color w:val="000000"/>
                <w:lang w:eastAsia="en-GB"/>
              </w:rPr>
              <w:t xml:space="preserve">means the Scottish Ministers’ Code of </w:t>
            </w:r>
            <w:r w:rsidR="00A00B9D" w:rsidRPr="00724A3C">
              <w:rPr>
                <w:rFonts w:ascii="Arial" w:eastAsia="Times New Roman" w:hAnsi="Arial" w:cs="Arial"/>
                <w:color w:val="000000"/>
                <w:lang w:eastAsia="en-GB"/>
              </w:rPr>
              <w:t>Practice</w:t>
            </w:r>
            <w:r w:rsidRPr="00724A3C">
              <w:rPr>
                <w:rFonts w:ascii="Arial" w:eastAsia="Times New Roman" w:hAnsi="Arial" w:cs="Arial"/>
                <w:color w:val="000000"/>
                <w:lang w:eastAsia="en-GB"/>
              </w:rPr>
              <w:t xml:space="preserve"> on the Discharge of Functions by Scottish Public Authorities under the Freedom of Information (Scotland) Act 2002 and the Environmental Information (Scotland) Regulations 2004.</w:t>
            </w:r>
          </w:p>
          <w:p w14:paraId="3B992D72" w14:textId="77777777" w:rsidR="00940353" w:rsidRPr="00724A3C" w:rsidRDefault="00940353"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color w:val="000000"/>
                <w:lang w:eastAsia="en-GB"/>
              </w:rPr>
              <w:t xml:space="preserve">Information:  </w:t>
            </w:r>
            <w:r w:rsidRPr="00724A3C">
              <w:rPr>
                <w:rFonts w:ascii="Arial" w:eastAsia="Times New Roman" w:hAnsi="Arial" w:cs="Arial"/>
                <w:color w:val="000000"/>
                <w:lang w:eastAsia="en-GB"/>
              </w:rPr>
              <w:t>has the meaning given under section 73 of the Freedom of Information (Scotland) Act 2002</w:t>
            </w:r>
            <w:r w:rsidR="00246ED4" w:rsidRPr="00724A3C">
              <w:rPr>
                <w:rFonts w:ascii="Arial" w:eastAsia="Times New Roman" w:hAnsi="Arial" w:cs="Arial"/>
                <w:color w:val="000000"/>
                <w:lang w:eastAsia="en-GB"/>
              </w:rPr>
              <w:t>.</w:t>
            </w:r>
          </w:p>
          <w:p w14:paraId="7E713EE2" w14:textId="77777777" w:rsidR="00C56030" w:rsidRPr="00724A3C" w:rsidRDefault="00C56030"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color w:val="000000"/>
                <w:lang w:eastAsia="en-GB"/>
              </w:rPr>
              <w:t xml:space="preserve">Information Legislation: </w:t>
            </w:r>
            <w:r w:rsidRPr="00724A3C">
              <w:rPr>
                <w:rFonts w:ascii="Arial" w:eastAsia="Times New Roman" w:hAnsi="Arial" w:cs="Arial"/>
                <w:color w:val="000000"/>
                <w:lang w:eastAsia="en-GB"/>
              </w:rPr>
              <w:t>means the Freedom of Information (Scotland) Act 2002 and the Environmental Informat</w:t>
            </w:r>
            <w:r w:rsidR="00246ED4" w:rsidRPr="00724A3C">
              <w:rPr>
                <w:rFonts w:ascii="Arial" w:eastAsia="Times New Roman" w:hAnsi="Arial" w:cs="Arial"/>
                <w:color w:val="000000"/>
                <w:lang w:eastAsia="en-GB"/>
              </w:rPr>
              <w:t>ion (Scotland) Regulations 2004.</w:t>
            </w:r>
          </w:p>
          <w:p w14:paraId="143B90A7" w14:textId="7C5A83A1" w:rsidR="00DC3C2A" w:rsidRPr="003E10D3" w:rsidRDefault="008867C7" w:rsidP="00215D05">
            <w:pPr>
              <w:widowControl w:val="0"/>
              <w:autoSpaceDE w:val="0"/>
              <w:autoSpaceDN w:val="0"/>
              <w:adjustRightInd w:val="0"/>
              <w:spacing w:before="200" w:line="240" w:lineRule="auto"/>
              <w:jc w:val="both"/>
              <w:rPr>
                <w:rFonts w:ascii="Arial" w:eastAsia="Times New Roman" w:hAnsi="Arial" w:cs="Arial"/>
                <w:color w:val="000000"/>
                <w:lang w:eastAsia="en-GB"/>
              </w:rPr>
            </w:pPr>
            <w:r w:rsidRPr="00724A3C">
              <w:rPr>
                <w:rFonts w:ascii="Arial" w:eastAsia="Times New Roman" w:hAnsi="Arial" w:cs="Arial"/>
                <w:b/>
                <w:bCs/>
                <w:color w:val="000000"/>
                <w:lang w:eastAsia="en-GB"/>
              </w:rPr>
              <w:t xml:space="preserve">Request for Information: </w:t>
            </w:r>
            <w:r w:rsidRPr="00724A3C">
              <w:rPr>
                <w:rFonts w:ascii="Arial" w:eastAsia="Times New Roman" w:hAnsi="Arial" w:cs="Arial"/>
                <w:color w:val="000000"/>
                <w:lang w:eastAsia="en-GB"/>
              </w:rPr>
              <w:t> a request for information or an apparent request under</w:t>
            </w:r>
            <w:r w:rsidR="00307950" w:rsidRPr="00724A3C">
              <w:rPr>
                <w:rFonts w:ascii="Arial" w:eastAsia="Times New Roman" w:hAnsi="Arial" w:cs="Arial"/>
                <w:color w:val="000000"/>
                <w:lang w:eastAsia="en-GB"/>
              </w:rPr>
              <w:t xml:space="preserve"> the Information Legislation</w:t>
            </w:r>
            <w:r w:rsidRPr="00724A3C">
              <w:rPr>
                <w:rFonts w:ascii="Arial" w:eastAsia="Times New Roman" w:hAnsi="Arial" w:cs="Arial"/>
                <w:color w:val="000000"/>
                <w:lang w:eastAsia="en-GB"/>
              </w:rPr>
              <w:t>.</w:t>
            </w:r>
          </w:p>
        </w:tc>
      </w:tr>
    </w:tbl>
    <w:p w14:paraId="613FB387" w14:textId="77777777" w:rsidR="00DC3C2A" w:rsidRPr="00724A3C" w:rsidRDefault="00DC3C2A" w:rsidP="001324B2">
      <w:pPr>
        <w:ind w:left="360"/>
        <w:jc w:val="both"/>
        <w:rPr>
          <w:rFonts w:ascii="Arial" w:hAnsi="Arial" w:cs="Arial"/>
          <w:b/>
        </w:rPr>
      </w:pPr>
    </w:p>
    <w:p w14:paraId="59C5FD41" w14:textId="77777777" w:rsidR="00DC3C2A" w:rsidRPr="00724A3C" w:rsidRDefault="00DC3C2A" w:rsidP="001324B2">
      <w:pPr>
        <w:ind w:left="360"/>
        <w:jc w:val="both"/>
        <w:rPr>
          <w:rFonts w:ascii="Arial" w:hAnsi="Arial" w:cs="Arial"/>
          <w:b/>
        </w:rPr>
      </w:pPr>
      <w:r w:rsidRPr="00724A3C">
        <w:rPr>
          <w:rFonts w:ascii="Arial" w:hAnsi="Arial" w:cs="Arial"/>
          <w:b/>
        </w:rPr>
        <w:lastRenderedPageBreak/>
        <w:t>Section 2: Contract Wording</w:t>
      </w:r>
    </w:p>
    <w:p w14:paraId="1B9198BB" w14:textId="77777777" w:rsidR="0002531F" w:rsidRPr="00724A3C" w:rsidRDefault="0002531F" w:rsidP="001324B2">
      <w:pPr>
        <w:ind w:left="360"/>
        <w:jc w:val="both"/>
        <w:rPr>
          <w:rFonts w:ascii="Arial" w:hAnsi="Arial" w:cs="Arial"/>
          <w:i/>
        </w:rPr>
      </w:pPr>
      <w:r w:rsidRPr="00724A3C">
        <w:rPr>
          <w:rFonts w:ascii="Arial" w:hAnsi="Arial" w:cs="Arial"/>
          <w:i/>
        </w:rPr>
        <w:t>Drafting Notes: you should insert this section into the body of your contract. You will need to consider if any of the language or provisions need to be changed to account for any other provision in the contract.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E945DD" w:rsidRPr="00724A3C" w14:paraId="5ECB407D" w14:textId="77777777" w:rsidTr="00215D05">
        <w:tc>
          <w:tcPr>
            <w:tcW w:w="9242" w:type="dxa"/>
            <w:shd w:val="clear" w:color="auto" w:fill="auto"/>
          </w:tcPr>
          <w:p w14:paraId="3B9D09E9" w14:textId="77777777" w:rsidR="00F069C0" w:rsidRPr="00724A3C" w:rsidRDefault="00F069C0" w:rsidP="00215D05">
            <w:pPr>
              <w:numPr>
                <w:ilvl w:val="0"/>
                <w:numId w:val="7"/>
              </w:numPr>
              <w:jc w:val="both"/>
              <w:rPr>
                <w:rFonts w:ascii="Arial" w:hAnsi="Arial" w:cs="Arial"/>
                <w:b/>
              </w:rPr>
            </w:pPr>
            <w:r w:rsidRPr="00724A3C">
              <w:rPr>
                <w:rFonts w:ascii="Arial" w:hAnsi="Arial" w:cs="Arial"/>
                <w:b/>
              </w:rPr>
              <w:t xml:space="preserve">[Freedom of Information] </w:t>
            </w:r>
          </w:p>
          <w:p w14:paraId="12921088" w14:textId="77777777" w:rsidR="00F069C0" w:rsidRPr="00724A3C" w:rsidRDefault="00F069C0" w:rsidP="00215D05">
            <w:pPr>
              <w:numPr>
                <w:ilvl w:val="1"/>
                <w:numId w:val="7"/>
              </w:numPr>
              <w:jc w:val="both"/>
              <w:rPr>
                <w:rFonts w:ascii="Arial" w:hAnsi="Arial" w:cs="Arial"/>
                <w:b/>
              </w:rPr>
            </w:pPr>
            <w:r w:rsidRPr="00724A3C">
              <w:rPr>
                <w:rFonts w:ascii="Arial" w:hAnsi="Arial" w:cs="Arial"/>
              </w:rPr>
              <w:t xml:space="preserve">The </w:t>
            </w:r>
            <w:r w:rsidRPr="00724A3C">
              <w:rPr>
                <w:rFonts w:ascii="Arial" w:hAnsi="Arial" w:cs="Arial"/>
                <w:b/>
              </w:rPr>
              <w:t>[Contractor]</w:t>
            </w:r>
            <w:r w:rsidRPr="00724A3C">
              <w:rPr>
                <w:rFonts w:ascii="Arial" w:hAnsi="Arial" w:cs="Arial"/>
              </w:rPr>
              <w:t xml:space="preserve"> acknowledges that </w:t>
            </w:r>
            <w:r w:rsidRPr="00724A3C">
              <w:rPr>
                <w:rFonts w:ascii="Arial" w:hAnsi="Arial" w:cs="Arial"/>
                <w:b/>
              </w:rPr>
              <w:t xml:space="preserve">[Organisation] </w:t>
            </w:r>
            <w:r w:rsidRPr="00724A3C">
              <w:rPr>
                <w:rFonts w:ascii="Arial" w:hAnsi="Arial" w:cs="Arial"/>
              </w:rPr>
              <w:t>is subject to the requirements of</w:t>
            </w:r>
            <w:r w:rsidR="008E1E0F" w:rsidRPr="00724A3C">
              <w:rPr>
                <w:rFonts w:ascii="Arial" w:hAnsi="Arial" w:cs="Arial"/>
              </w:rPr>
              <w:t xml:space="preserve"> the</w:t>
            </w:r>
            <w:r w:rsidRPr="00724A3C">
              <w:rPr>
                <w:rFonts w:ascii="Arial" w:hAnsi="Arial" w:cs="Arial"/>
              </w:rPr>
              <w:t xml:space="preserve"> Information Legislation and shall:</w:t>
            </w:r>
          </w:p>
          <w:p w14:paraId="0890DF91" w14:textId="77777777" w:rsidR="00F069C0" w:rsidRPr="00724A3C" w:rsidRDefault="00F069C0" w:rsidP="00215D05">
            <w:pPr>
              <w:numPr>
                <w:ilvl w:val="2"/>
                <w:numId w:val="7"/>
              </w:numPr>
              <w:ind w:left="1287" w:hanging="567"/>
              <w:jc w:val="both"/>
              <w:rPr>
                <w:rFonts w:ascii="Arial" w:hAnsi="Arial" w:cs="Arial"/>
                <w:b/>
              </w:rPr>
            </w:pPr>
            <w:r w:rsidRPr="00724A3C">
              <w:rPr>
                <w:rFonts w:ascii="Arial" w:hAnsi="Arial" w:cs="Arial"/>
              </w:rPr>
              <w:t xml:space="preserve">provide (at its own expense) all assistance and cooperation as </w:t>
            </w:r>
            <w:proofErr w:type="gramStart"/>
            <w:r w:rsidRPr="00724A3C">
              <w:rPr>
                <w:rFonts w:ascii="Arial" w:hAnsi="Arial" w:cs="Arial"/>
              </w:rPr>
              <w:t>reasonably  requested</w:t>
            </w:r>
            <w:proofErr w:type="gramEnd"/>
            <w:r w:rsidRPr="00724A3C">
              <w:rPr>
                <w:rFonts w:ascii="Arial" w:hAnsi="Arial" w:cs="Arial"/>
              </w:rPr>
              <w:t xml:space="preserve"> by the </w:t>
            </w:r>
            <w:r w:rsidRPr="00724A3C">
              <w:rPr>
                <w:rFonts w:ascii="Arial" w:hAnsi="Arial" w:cs="Arial"/>
                <w:b/>
              </w:rPr>
              <w:t xml:space="preserve">[Organisation] </w:t>
            </w:r>
            <w:r w:rsidRPr="00724A3C">
              <w:rPr>
                <w:rFonts w:ascii="Arial" w:hAnsi="Arial" w:cs="Arial"/>
              </w:rPr>
              <w:t>to comply with its obligations under the Information Legislation</w:t>
            </w:r>
          </w:p>
          <w:p w14:paraId="38DD6CF5" w14:textId="77777777" w:rsidR="00F069C0" w:rsidRPr="00724A3C" w:rsidRDefault="00D03AE3" w:rsidP="00215D05">
            <w:pPr>
              <w:numPr>
                <w:ilvl w:val="2"/>
                <w:numId w:val="7"/>
              </w:numPr>
              <w:jc w:val="both"/>
              <w:rPr>
                <w:rFonts w:ascii="Arial" w:hAnsi="Arial" w:cs="Arial"/>
              </w:rPr>
            </w:pPr>
            <w:r w:rsidRPr="00724A3C">
              <w:rPr>
                <w:rFonts w:ascii="Arial" w:hAnsi="Arial" w:cs="Arial"/>
              </w:rPr>
              <w:t xml:space="preserve"> </w:t>
            </w:r>
            <w:r w:rsidR="00F069C0" w:rsidRPr="00724A3C">
              <w:rPr>
                <w:rFonts w:ascii="Arial" w:hAnsi="Arial" w:cs="Arial"/>
              </w:rPr>
              <w:t xml:space="preserve">transfer to the </w:t>
            </w:r>
            <w:r w:rsidR="00F069C0" w:rsidRPr="00724A3C">
              <w:rPr>
                <w:rFonts w:ascii="Arial" w:hAnsi="Arial" w:cs="Arial"/>
                <w:b/>
              </w:rPr>
              <w:t xml:space="preserve">[Organisation] </w:t>
            </w:r>
            <w:r w:rsidR="00D03027" w:rsidRPr="00724A3C">
              <w:rPr>
                <w:rFonts w:ascii="Arial" w:hAnsi="Arial" w:cs="Arial"/>
              </w:rPr>
              <w:t xml:space="preserve">all Requests for Information </w:t>
            </w:r>
            <w:r w:rsidR="00F069C0" w:rsidRPr="00724A3C">
              <w:rPr>
                <w:rFonts w:ascii="Arial" w:hAnsi="Arial" w:cs="Arial"/>
              </w:rPr>
              <w:t xml:space="preserve">relating to this </w:t>
            </w:r>
            <w:r w:rsidR="00F069C0" w:rsidRPr="00724A3C">
              <w:rPr>
                <w:rFonts w:ascii="Arial" w:hAnsi="Arial" w:cs="Arial"/>
                <w:b/>
              </w:rPr>
              <w:t>[Agreement]</w:t>
            </w:r>
            <w:r w:rsidR="00F069C0" w:rsidRPr="00724A3C">
              <w:rPr>
                <w:rFonts w:ascii="Arial" w:hAnsi="Arial" w:cs="Arial"/>
              </w:rPr>
              <w:t xml:space="preserve"> that it receives as soon as practicable and in any event within 2 working days of receipt;</w:t>
            </w:r>
          </w:p>
          <w:p w14:paraId="21A9BE16" w14:textId="77777777" w:rsidR="00F069C0" w:rsidRPr="00724A3C" w:rsidRDefault="00F069C0" w:rsidP="00215D05">
            <w:pPr>
              <w:numPr>
                <w:ilvl w:val="2"/>
                <w:numId w:val="7"/>
              </w:numPr>
              <w:jc w:val="both"/>
              <w:rPr>
                <w:rFonts w:ascii="Arial" w:hAnsi="Arial" w:cs="Arial"/>
              </w:rPr>
            </w:pPr>
            <w:r w:rsidRPr="00724A3C">
              <w:rPr>
                <w:rFonts w:ascii="Arial" w:hAnsi="Arial" w:cs="Arial"/>
              </w:rPr>
              <w:t xml:space="preserve"> provide the </w:t>
            </w:r>
            <w:r w:rsidRPr="00724A3C">
              <w:rPr>
                <w:rFonts w:ascii="Arial" w:hAnsi="Arial" w:cs="Arial"/>
                <w:b/>
              </w:rPr>
              <w:t xml:space="preserve">[Organisation] </w:t>
            </w:r>
            <w:r w:rsidR="00D03027" w:rsidRPr="00724A3C">
              <w:rPr>
                <w:rFonts w:ascii="Arial" w:hAnsi="Arial" w:cs="Arial"/>
              </w:rPr>
              <w:t>with a copy of all I</w:t>
            </w:r>
            <w:r w:rsidRPr="00724A3C">
              <w:rPr>
                <w:rFonts w:ascii="Arial" w:hAnsi="Arial" w:cs="Arial"/>
              </w:rPr>
              <w:t xml:space="preserve">nformation belonging to the </w:t>
            </w:r>
            <w:r w:rsidRPr="00724A3C">
              <w:rPr>
                <w:rFonts w:ascii="Arial" w:hAnsi="Arial" w:cs="Arial"/>
                <w:b/>
              </w:rPr>
              <w:t xml:space="preserve">[Organisation] </w:t>
            </w:r>
            <w:r w:rsidRPr="00724A3C">
              <w:rPr>
                <w:rFonts w:ascii="Arial" w:hAnsi="Arial" w:cs="Arial"/>
              </w:rPr>
              <w:t xml:space="preserve">requested in a Request for Information which is in its possession or control in the form that the </w:t>
            </w:r>
            <w:r w:rsidRPr="00724A3C">
              <w:rPr>
                <w:rFonts w:ascii="Arial" w:hAnsi="Arial" w:cs="Arial"/>
                <w:b/>
              </w:rPr>
              <w:t xml:space="preserve">[Organisation] </w:t>
            </w:r>
            <w:r w:rsidRPr="00724A3C">
              <w:rPr>
                <w:rFonts w:ascii="Arial" w:hAnsi="Arial" w:cs="Arial"/>
              </w:rPr>
              <w:t>require</w:t>
            </w:r>
            <w:r w:rsidR="008E1E0F" w:rsidRPr="00724A3C">
              <w:rPr>
                <w:rFonts w:ascii="Arial" w:hAnsi="Arial" w:cs="Arial"/>
              </w:rPr>
              <w:t>s</w:t>
            </w:r>
            <w:r w:rsidRPr="00724A3C">
              <w:rPr>
                <w:rFonts w:ascii="Arial" w:hAnsi="Arial" w:cs="Arial"/>
              </w:rPr>
              <w:t xml:space="preserve"> within 5 working days (or such other period that the </w:t>
            </w:r>
            <w:r w:rsidRPr="00724A3C">
              <w:rPr>
                <w:rFonts w:ascii="Arial" w:hAnsi="Arial" w:cs="Arial"/>
                <w:b/>
              </w:rPr>
              <w:t xml:space="preserve">[Organisation] </w:t>
            </w:r>
            <w:r w:rsidRPr="00724A3C">
              <w:rPr>
                <w:rFonts w:ascii="Arial" w:hAnsi="Arial" w:cs="Arial"/>
              </w:rPr>
              <w:t xml:space="preserve">may reasonably specify) of the </w:t>
            </w:r>
            <w:r w:rsidRPr="00724A3C">
              <w:rPr>
                <w:rFonts w:ascii="Arial" w:hAnsi="Arial" w:cs="Arial"/>
                <w:b/>
              </w:rPr>
              <w:t xml:space="preserve">[Organisation’s] </w:t>
            </w:r>
            <w:r w:rsidRPr="00724A3C">
              <w:rPr>
                <w:rFonts w:ascii="Arial" w:hAnsi="Arial" w:cs="Arial"/>
              </w:rPr>
              <w:t>request for such information; and</w:t>
            </w:r>
          </w:p>
          <w:p w14:paraId="07EE059F" w14:textId="77777777" w:rsidR="00F069C0" w:rsidRPr="00724A3C" w:rsidRDefault="00F069C0" w:rsidP="00215D05">
            <w:pPr>
              <w:numPr>
                <w:ilvl w:val="2"/>
                <w:numId w:val="7"/>
              </w:numPr>
              <w:jc w:val="both"/>
              <w:rPr>
                <w:rFonts w:ascii="Arial" w:hAnsi="Arial" w:cs="Arial"/>
              </w:rPr>
            </w:pPr>
            <w:r w:rsidRPr="00724A3C">
              <w:rPr>
                <w:rFonts w:ascii="Arial" w:hAnsi="Arial" w:cs="Arial"/>
              </w:rPr>
              <w:t xml:space="preserve"> not respond directly to a Request </w:t>
            </w:r>
            <w:proofErr w:type="gramStart"/>
            <w:r w:rsidRPr="00724A3C">
              <w:rPr>
                <w:rFonts w:ascii="Arial" w:hAnsi="Arial" w:cs="Arial"/>
              </w:rPr>
              <w:t>For</w:t>
            </w:r>
            <w:proofErr w:type="gramEnd"/>
            <w:r w:rsidRPr="00724A3C">
              <w:rPr>
                <w:rFonts w:ascii="Arial" w:hAnsi="Arial" w:cs="Arial"/>
              </w:rPr>
              <w:t xml:space="preserve"> Information unless authorised in writing to do so by the</w:t>
            </w:r>
            <w:r w:rsidRPr="00724A3C">
              <w:rPr>
                <w:rFonts w:ascii="Arial" w:hAnsi="Arial" w:cs="Arial"/>
                <w:b/>
              </w:rPr>
              <w:t xml:space="preserve"> [Organisation]</w:t>
            </w:r>
            <w:r w:rsidRPr="00724A3C">
              <w:rPr>
                <w:rFonts w:ascii="Arial" w:hAnsi="Arial" w:cs="Arial"/>
              </w:rPr>
              <w:t>.</w:t>
            </w:r>
          </w:p>
          <w:p w14:paraId="515A5E02" w14:textId="77777777" w:rsidR="001163ED" w:rsidRPr="00724A3C" w:rsidRDefault="001163ED" w:rsidP="00215D05">
            <w:pPr>
              <w:numPr>
                <w:ilvl w:val="1"/>
                <w:numId w:val="7"/>
              </w:numPr>
              <w:jc w:val="both"/>
              <w:rPr>
                <w:rFonts w:ascii="Arial" w:hAnsi="Arial" w:cs="Arial"/>
              </w:rPr>
            </w:pPr>
            <w:r w:rsidRPr="00724A3C">
              <w:rPr>
                <w:rFonts w:ascii="Arial" w:hAnsi="Arial" w:cs="Arial"/>
              </w:rPr>
              <w:t xml:space="preserve">If the </w:t>
            </w:r>
            <w:r w:rsidRPr="00724A3C">
              <w:rPr>
                <w:rFonts w:ascii="Arial" w:hAnsi="Arial" w:cs="Arial"/>
                <w:b/>
              </w:rPr>
              <w:t>[Organisation]</w:t>
            </w:r>
            <w:r w:rsidRPr="00724A3C">
              <w:rPr>
                <w:rFonts w:ascii="Arial" w:hAnsi="Arial" w:cs="Arial"/>
              </w:rPr>
              <w:t xml:space="preserve"> receives a Request for Information concerning the </w:t>
            </w:r>
            <w:r w:rsidRPr="00724A3C">
              <w:rPr>
                <w:rFonts w:ascii="Arial" w:hAnsi="Arial" w:cs="Arial"/>
                <w:b/>
              </w:rPr>
              <w:t>[Agreement]</w:t>
            </w:r>
            <w:r w:rsidRPr="00724A3C">
              <w:rPr>
                <w:rFonts w:ascii="Arial" w:hAnsi="Arial" w:cs="Arial"/>
              </w:rPr>
              <w:t xml:space="preserve">, the </w:t>
            </w:r>
            <w:r w:rsidRPr="00724A3C">
              <w:rPr>
                <w:rFonts w:ascii="Arial" w:hAnsi="Arial" w:cs="Arial"/>
                <w:b/>
              </w:rPr>
              <w:t xml:space="preserve">[Organisation] </w:t>
            </w:r>
            <w:r w:rsidRPr="00724A3C">
              <w:rPr>
                <w:rFonts w:ascii="Arial" w:hAnsi="Arial" w:cs="Arial"/>
              </w:rPr>
              <w:t>is responsible for determining at its absolute discretion whether the information requested is to be disclosed to the applicant or whether the information requested is exempt from disclosure in accordance with the Information Legislation</w:t>
            </w:r>
            <w:r w:rsidR="00E84E66" w:rsidRPr="00724A3C">
              <w:rPr>
                <w:rFonts w:ascii="Arial" w:hAnsi="Arial" w:cs="Arial"/>
              </w:rPr>
              <w:t xml:space="preserve">, notwithstanding any other terms of this </w:t>
            </w:r>
            <w:r w:rsidR="00E84E66" w:rsidRPr="00724A3C">
              <w:rPr>
                <w:rFonts w:ascii="Arial" w:hAnsi="Arial" w:cs="Arial"/>
                <w:b/>
              </w:rPr>
              <w:t>[Agreement]</w:t>
            </w:r>
            <w:r w:rsidRPr="00724A3C">
              <w:rPr>
                <w:rFonts w:ascii="Arial" w:hAnsi="Arial" w:cs="Arial"/>
              </w:rPr>
              <w:t>.</w:t>
            </w:r>
            <w:r w:rsidR="00C60DAD" w:rsidRPr="00724A3C">
              <w:rPr>
                <w:rFonts w:ascii="Arial" w:hAnsi="Arial" w:cs="Arial"/>
              </w:rPr>
              <w:t xml:space="preserve"> </w:t>
            </w:r>
          </w:p>
          <w:p w14:paraId="12D543E1" w14:textId="77777777" w:rsidR="00D03AE3" w:rsidRPr="00724A3C" w:rsidRDefault="00D03AE3" w:rsidP="00215D05">
            <w:pPr>
              <w:numPr>
                <w:ilvl w:val="1"/>
                <w:numId w:val="7"/>
              </w:numPr>
              <w:jc w:val="both"/>
              <w:rPr>
                <w:rFonts w:ascii="Arial" w:hAnsi="Arial" w:cs="Arial"/>
              </w:rPr>
            </w:pPr>
            <w:r w:rsidRPr="00724A3C">
              <w:rPr>
                <w:rFonts w:ascii="Arial" w:hAnsi="Arial" w:cs="Arial"/>
              </w:rPr>
              <w:t xml:space="preserve">The </w:t>
            </w:r>
            <w:r w:rsidRPr="00724A3C">
              <w:rPr>
                <w:rFonts w:ascii="Arial" w:hAnsi="Arial" w:cs="Arial"/>
                <w:b/>
              </w:rPr>
              <w:t>[Contractor]</w:t>
            </w:r>
            <w:r w:rsidRPr="00724A3C">
              <w:rPr>
                <w:rFonts w:ascii="Arial" w:hAnsi="Arial" w:cs="Arial"/>
              </w:rPr>
              <w:t xml:space="preserve"> acknowledges that the </w:t>
            </w:r>
            <w:r w:rsidR="00810D4C" w:rsidRPr="00724A3C">
              <w:rPr>
                <w:rFonts w:ascii="Arial" w:hAnsi="Arial" w:cs="Arial"/>
                <w:b/>
              </w:rPr>
              <w:t xml:space="preserve">[Organisation] </w:t>
            </w:r>
            <w:r w:rsidRPr="00724A3C">
              <w:rPr>
                <w:rFonts w:ascii="Arial" w:hAnsi="Arial" w:cs="Arial"/>
              </w:rPr>
              <w:t>may, acting in accordance with the recommendations set out in the</w:t>
            </w:r>
            <w:r w:rsidR="006E659F" w:rsidRPr="00724A3C">
              <w:rPr>
                <w:rFonts w:ascii="Arial" w:hAnsi="Arial" w:cs="Arial"/>
              </w:rPr>
              <w:t xml:space="preserve"> FOISA Code</w:t>
            </w:r>
            <w:r w:rsidRPr="00724A3C">
              <w:rPr>
                <w:rFonts w:ascii="Arial" w:hAnsi="Arial" w:cs="Arial"/>
              </w:rPr>
              <w:t xml:space="preserve">, be obliged under the </w:t>
            </w:r>
            <w:r w:rsidR="006E659F" w:rsidRPr="00724A3C">
              <w:rPr>
                <w:rFonts w:ascii="Arial" w:hAnsi="Arial" w:cs="Arial"/>
              </w:rPr>
              <w:t>Information Legislation</w:t>
            </w:r>
            <w:r w:rsidRPr="00724A3C">
              <w:rPr>
                <w:rFonts w:ascii="Arial" w:hAnsi="Arial" w:cs="Arial"/>
              </w:rPr>
              <w:t xml:space="preserve"> to disclose Information:</w:t>
            </w:r>
          </w:p>
          <w:p w14:paraId="1A99B75A" w14:textId="77777777" w:rsidR="00D03AE3" w:rsidRPr="00724A3C" w:rsidRDefault="008F53BE" w:rsidP="00215D05">
            <w:pPr>
              <w:numPr>
                <w:ilvl w:val="2"/>
                <w:numId w:val="7"/>
              </w:numPr>
              <w:jc w:val="both"/>
              <w:rPr>
                <w:rFonts w:ascii="Arial" w:hAnsi="Arial" w:cs="Arial"/>
              </w:rPr>
            </w:pPr>
            <w:r w:rsidRPr="00724A3C">
              <w:rPr>
                <w:rFonts w:ascii="Arial" w:hAnsi="Arial" w:cs="Arial"/>
              </w:rPr>
              <w:t xml:space="preserve"> without consulting the </w:t>
            </w:r>
            <w:r w:rsidRPr="00724A3C">
              <w:rPr>
                <w:rFonts w:ascii="Arial" w:hAnsi="Arial" w:cs="Arial"/>
                <w:b/>
              </w:rPr>
              <w:t xml:space="preserve">[Contractor]; </w:t>
            </w:r>
            <w:r w:rsidRPr="00724A3C">
              <w:rPr>
                <w:rFonts w:ascii="Arial" w:hAnsi="Arial" w:cs="Arial"/>
              </w:rPr>
              <w:t>or</w:t>
            </w:r>
          </w:p>
          <w:p w14:paraId="161BBC68" w14:textId="77777777" w:rsidR="008F53BE" w:rsidRPr="00724A3C" w:rsidRDefault="008F53BE" w:rsidP="00215D05">
            <w:pPr>
              <w:numPr>
                <w:ilvl w:val="2"/>
                <w:numId w:val="7"/>
              </w:numPr>
              <w:jc w:val="both"/>
              <w:rPr>
                <w:rFonts w:ascii="Arial" w:hAnsi="Arial" w:cs="Arial"/>
              </w:rPr>
            </w:pPr>
            <w:r w:rsidRPr="00724A3C">
              <w:rPr>
                <w:rFonts w:ascii="Arial" w:hAnsi="Arial" w:cs="Arial"/>
              </w:rPr>
              <w:t xml:space="preserve"> following consultation with the </w:t>
            </w:r>
            <w:r w:rsidRPr="00724A3C">
              <w:rPr>
                <w:rFonts w:ascii="Arial" w:hAnsi="Arial" w:cs="Arial"/>
                <w:b/>
              </w:rPr>
              <w:t xml:space="preserve">[Contractor] </w:t>
            </w:r>
            <w:r w:rsidRPr="00724A3C">
              <w:rPr>
                <w:rFonts w:ascii="Arial" w:hAnsi="Arial" w:cs="Arial"/>
              </w:rPr>
              <w:t>and having considered its views</w:t>
            </w:r>
            <w:r w:rsidR="008E1E0F" w:rsidRPr="00724A3C">
              <w:rPr>
                <w:rFonts w:ascii="Arial" w:hAnsi="Arial" w:cs="Arial"/>
              </w:rPr>
              <w:t>.</w:t>
            </w:r>
          </w:p>
          <w:p w14:paraId="4117AAE9" w14:textId="77777777" w:rsidR="00D03AE3" w:rsidRPr="00724A3C" w:rsidRDefault="00035657" w:rsidP="00215D05">
            <w:pPr>
              <w:numPr>
                <w:ilvl w:val="1"/>
                <w:numId w:val="7"/>
              </w:numPr>
              <w:jc w:val="both"/>
              <w:rPr>
                <w:rFonts w:ascii="Arial" w:hAnsi="Arial" w:cs="Arial"/>
              </w:rPr>
            </w:pPr>
            <w:r w:rsidRPr="00724A3C">
              <w:rPr>
                <w:rFonts w:ascii="Arial" w:hAnsi="Arial" w:cs="Arial"/>
              </w:rPr>
              <w:t xml:space="preserve">Where </w:t>
            </w:r>
            <w:r w:rsidRPr="00724A3C">
              <w:rPr>
                <w:rFonts w:ascii="Arial" w:hAnsi="Arial" w:cs="Arial"/>
                <w:b/>
              </w:rPr>
              <w:t xml:space="preserve">[clause 1.3.1] </w:t>
            </w:r>
            <w:r w:rsidRPr="00724A3C">
              <w:rPr>
                <w:rFonts w:ascii="Arial" w:hAnsi="Arial" w:cs="Arial"/>
              </w:rPr>
              <w:t xml:space="preserve">applies the </w:t>
            </w:r>
            <w:r w:rsidRPr="00724A3C">
              <w:rPr>
                <w:rFonts w:ascii="Arial" w:hAnsi="Arial" w:cs="Arial"/>
                <w:b/>
              </w:rPr>
              <w:t xml:space="preserve">[Organisation] </w:t>
            </w:r>
            <w:r w:rsidR="00434138" w:rsidRPr="00724A3C">
              <w:rPr>
                <w:rFonts w:ascii="Arial" w:hAnsi="Arial" w:cs="Arial"/>
              </w:rPr>
              <w:t xml:space="preserve">shall, insofar as it is practicable to do </w:t>
            </w:r>
            <w:proofErr w:type="gramStart"/>
            <w:r w:rsidR="00434138" w:rsidRPr="00724A3C">
              <w:rPr>
                <w:rFonts w:ascii="Arial" w:hAnsi="Arial" w:cs="Arial"/>
              </w:rPr>
              <w:t>so,  give</w:t>
            </w:r>
            <w:proofErr w:type="gramEnd"/>
            <w:r w:rsidR="00434138" w:rsidRPr="00724A3C">
              <w:rPr>
                <w:rFonts w:ascii="Arial" w:hAnsi="Arial" w:cs="Arial"/>
              </w:rPr>
              <w:t xml:space="preserve"> the </w:t>
            </w:r>
            <w:r w:rsidR="00434138" w:rsidRPr="00724A3C">
              <w:rPr>
                <w:rFonts w:ascii="Arial" w:hAnsi="Arial" w:cs="Arial"/>
                <w:b/>
              </w:rPr>
              <w:t xml:space="preserve">[Contractor] </w:t>
            </w:r>
            <w:r w:rsidR="00434138" w:rsidRPr="00724A3C">
              <w:rPr>
                <w:rFonts w:ascii="Arial" w:hAnsi="Arial" w:cs="Arial"/>
              </w:rPr>
              <w:t xml:space="preserve">advance notice of the disclosure or, failing that, draw the disclosure to the attention of the </w:t>
            </w:r>
            <w:r w:rsidR="00434138" w:rsidRPr="00724A3C">
              <w:rPr>
                <w:rFonts w:ascii="Arial" w:hAnsi="Arial" w:cs="Arial"/>
                <w:b/>
              </w:rPr>
              <w:t xml:space="preserve">[Contractor] </w:t>
            </w:r>
            <w:r w:rsidR="00434138" w:rsidRPr="00724A3C">
              <w:rPr>
                <w:rFonts w:ascii="Arial" w:hAnsi="Arial" w:cs="Arial"/>
              </w:rPr>
              <w:t>after such disclosure</w:t>
            </w:r>
            <w:r w:rsidR="00D74B5A" w:rsidRPr="00724A3C">
              <w:rPr>
                <w:rFonts w:ascii="Arial" w:hAnsi="Arial" w:cs="Arial"/>
              </w:rPr>
              <w:tab/>
            </w:r>
          </w:p>
          <w:p w14:paraId="44049146" w14:textId="77777777" w:rsidR="001930C6" w:rsidRPr="00724A3C" w:rsidRDefault="00402BF4" w:rsidP="00215D05">
            <w:pPr>
              <w:numPr>
                <w:ilvl w:val="1"/>
                <w:numId w:val="7"/>
              </w:numPr>
              <w:jc w:val="both"/>
              <w:rPr>
                <w:rFonts w:ascii="Arial" w:hAnsi="Arial" w:cs="Arial"/>
              </w:rPr>
            </w:pPr>
            <w:r w:rsidRPr="00724A3C">
              <w:rPr>
                <w:rFonts w:ascii="Arial" w:hAnsi="Arial" w:cs="Arial"/>
              </w:rPr>
              <w:t xml:space="preserve">Where a Request for Information concerns Commercially Sensitive Information specified in </w:t>
            </w:r>
            <w:r w:rsidRPr="00724A3C">
              <w:rPr>
                <w:rFonts w:ascii="Arial" w:hAnsi="Arial" w:cs="Arial"/>
                <w:b/>
              </w:rPr>
              <w:t xml:space="preserve">[insert reference to relevant schedule or annex] </w:t>
            </w:r>
            <w:r w:rsidRPr="00724A3C">
              <w:rPr>
                <w:rFonts w:ascii="Arial" w:hAnsi="Arial" w:cs="Arial"/>
              </w:rPr>
              <w:t xml:space="preserve">(having regard to the justifications and durations set out there), the </w:t>
            </w:r>
            <w:r w:rsidRPr="00724A3C">
              <w:rPr>
                <w:rFonts w:ascii="Arial" w:hAnsi="Arial" w:cs="Arial"/>
                <w:b/>
              </w:rPr>
              <w:t xml:space="preserve">[Organisation] </w:t>
            </w:r>
            <w:r w:rsidRPr="00724A3C">
              <w:rPr>
                <w:rFonts w:ascii="Arial" w:hAnsi="Arial" w:cs="Arial"/>
              </w:rPr>
              <w:t xml:space="preserve">must take reasonable steps, where practicable, to consult with the </w:t>
            </w:r>
            <w:r w:rsidR="006E720B" w:rsidRPr="00724A3C">
              <w:rPr>
                <w:rFonts w:ascii="Arial" w:hAnsi="Arial" w:cs="Arial"/>
                <w:b/>
              </w:rPr>
              <w:t xml:space="preserve">[Contractor] </w:t>
            </w:r>
            <w:r w:rsidRPr="00724A3C">
              <w:rPr>
                <w:rFonts w:ascii="Arial" w:hAnsi="Arial" w:cs="Arial"/>
              </w:rPr>
              <w:t xml:space="preserve">before disclosing it </w:t>
            </w:r>
            <w:r w:rsidRPr="00724A3C">
              <w:rPr>
                <w:rFonts w:ascii="Arial" w:hAnsi="Arial" w:cs="Arial"/>
              </w:rPr>
              <w:lastRenderedPageBreak/>
              <w:t>pursuant to a Request for Information</w:t>
            </w:r>
            <w:r w:rsidR="00C60DAD" w:rsidRPr="00724A3C">
              <w:rPr>
                <w:rFonts w:ascii="Arial" w:hAnsi="Arial" w:cs="Arial"/>
              </w:rPr>
              <w:t xml:space="preserve"> or publishing it in accordance with its duties under the Information Legislation (declaring however that the final decision as to whether or not to disclose or publish said information shall rest with the </w:t>
            </w:r>
            <w:r w:rsidR="00C60DAD" w:rsidRPr="00724A3C">
              <w:rPr>
                <w:rFonts w:ascii="Arial" w:hAnsi="Arial" w:cs="Arial"/>
                <w:b/>
              </w:rPr>
              <w:t>[Organisation]</w:t>
            </w:r>
            <w:r w:rsidR="0086736E" w:rsidRPr="00724A3C">
              <w:rPr>
                <w:rFonts w:ascii="Arial" w:hAnsi="Arial" w:cs="Arial"/>
                <w:b/>
              </w:rPr>
              <w:t xml:space="preserve">, </w:t>
            </w:r>
            <w:r w:rsidR="0086736E" w:rsidRPr="00724A3C">
              <w:rPr>
                <w:rFonts w:ascii="Arial" w:hAnsi="Arial" w:cs="Arial"/>
              </w:rPr>
              <w:t xml:space="preserve">notwithstanding any other terms in this </w:t>
            </w:r>
            <w:r w:rsidR="0086736E" w:rsidRPr="00724A3C">
              <w:rPr>
                <w:rFonts w:ascii="Arial" w:hAnsi="Arial" w:cs="Arial"/>
                <w:b/>
              </w:rPr>
              <w:t>[Agreement]</w:t>
            </w:r>
            <w:r w:rsidR="00C60DAD" w:rsidRPr="00724A3C">
              <w:rPr>
                <w:rFonts w:ascii="Arial" w:hAnsi="Arial" w:cs="Arial"/>
                <w:b/>
              </w:rPr>
              <w:t>)</w:t>
            </w:r>
            <w:r w:rsidRPr="00724A3C">
              <w:rPr>
                <w:rFonts w:ascii="Arial" w:hAnsi="Arial" w:cs="Arial"/>
              </w:rPr>
              <w:t>.</w:t>
            </w:r>
          </w:p>
          <w:p w14:paraId="7E460218" w14:textId="77777777" w:rsidR="00E945DD" w:rsidRPr="00724A3C" w:rsidRDefault="00E945DD" w:rsidP="00215D05">
            <w:pPr>
              <w:jc w:val="both"/>
              <w:rPr>
                <w:rFonts w:ascii="Arial" w:hAnsi="Arial" w:cs="Arial"/>
              </w:rPr>
            </w:pPr>
          </w:p>
        </w:tc>
      </w:tr>
    </w:tbl>
    <w:p w14:paraId="3675D94C" w14:textId="77777777" w:rsidR="00E945DD" w:rsidRPr="00724A3C" w:rsidRDefault="00E945DD" w:rsidP="001324B2">
      <w:pPr>
        <w:ind w:left="360"/>
        <w:jc w:val="both"/>
        <w:rPr>
          <w:rFonts w:ascii="Arial" w:hAnsi="Arial" w:cs="Arial"/>
        </w:rPr>
      </w:pPr>
    </w:p>
    <w:p w14:paraId="621E02F0" w14:textId="77777777" w:rsidR="00DC3C2A" w:rsidRPr="00724A3C" w:rsidRDefault="00DC3C2A" w:rsidP="001324B2">
      <w:pPr>
        <w:ind w:left="360"/>
        <w:jc w:val="both"/>
        <w:rPr>
          <w:rFonts w:ascii="Arial" w:hAnsi="Arial" w:cs="Arial"/>
          <w:b/>
        </w:rPr>
      </w:pPr>
    </w:p>
    <w:p w14:paraId="34639238" w14:textId="77777777" w:rsidR="00DC3C2A" w:rsidRPr="00724A3C" w:rsidRDefault="00DC3C2A" w:rsidP="001324B2">
      <w:pPr>
        <w:ind w:left="360"/>
        <w:jc w:val="both"/>
        <w:rPr>
          <w:rFonts w:ascii="Arial" w:hAnsi="Arial" w:cs="Arial"/>
          <w:b/>
        </w:rPr>
      </w:pPr>
      <w:r w:rsidRPr="00724A3C">
        <w:rPr>
          <w:rFonts w:ascii="Arial" w:hAnsi="Arial" w:cs="Arial"/>
          <w:b/>
        </w:rPr>
        <w:t xml:space="preserve">Section 3: </w:t>
      </w:r>
      <w:r w:rsidR="00E945DD" w:rsidRPr="00724A3C">
        <w:rPr>
          <w:rFonts w:ascii="Arial" w:hAnsi="Arial" w:cs="Arial"/>
          <w:b/>
        </w:rPr>
        <w:t>Commercially Sensitive Information Schedule</w:t>
      </w:r>
    </w:p>
    <w:p w14:paraId="6AED50CC" w14:textId="77777777" w:rsidR="0086736E" w:rsidRPr="00724A3C" w:rsidRDefault="0086736E" w:rsidP="001324B2">
      <w:pPr>
        <w:ind w:left="360"/>
        <w:jc w:val="both"/>
        <w:rPr>
          <w:rFonts w:ascii="Arial" w:hAnsi="Arial" w:cs="Arial"/>
          <w:i/>
        </w:rPr>
      </w:pPr>
      <w:r w:rsidRPr="00724A3C">
        <w:rPr>
          <w:rFonts w:ascii="Arial" w:hAnsi="Arial" w:cs="Arial"/>
          <w:i/>
        </w:rPr>
        <w:t>Drafting Notes: this section should be inserted at the end of your Agreement with any other Schedules or Annexes. You should ask the Contractor to fill out this section and work with them in order to agree suitable wording here.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00B9E" w:rsidRPr="00724A3C" w14:paraId="20255FC5" w14:textId="77777777" w:rsidTr="00215D05">
        <w:trPr>
          <w:trHeight w:val="3755"/>
        </w:trPr>
        <w:tc>
          <w:tcPr>
            <w:tcW w:w="9242" w:type="dxa"/>
            <w:shd w:val="clear" w:color="auto" w:fill="auto"/>
          </w:tcPr>
          <w:p w14:paraId="2D4195E0" w14:textId="77777777" w:rsidR="005D1ECD" w:rsidRPr="00724A3C" w:rsidRDefault="005D1ECD" w:rsidP="00215D05">
            <w:pPr>
              <w:tabs>
                <w:tab w:val="left" w:pos="-720"/>
              </w:tabs>
              <w:suppressAutoHyphens/>
              <w:spacing w:after="0" w:line="240" w:lineRule="auto"/>
              <w:jc w:val="both"/>
              <w:rPr>
                <w:rFonts w:ascii="Arial" w:eastAsia="Times New Roman" w:hAnsi="Arial" w:cs="Arial"/>
                <w:b/>
              </w:rPr>
            </w:pPr>
            <w:r w:rsidRPr="00724A3C">
              <w:rPr>
                <w:rFonts w:ascii="Arial" w:eastAsia="Times New Roman" w:hAnsi="Arial" w:cs="Arial"/>
                <w:b/>
              </w:rPr>
              <w:t>[Schedule or Appendix Heading]</w:t>
            </w:r>
          </w:p>
          <w:p w14:paraId="481F7E47" w14:textId="77777777" w:rsidR="005D1ECD" w:rsidRPr="00724A3C" w:rsidRDefault="005D1ECD" w:rsidP="00215D05">
            <w:pPr>
              <w:tabs>
                <w:tab w:val="left" w:pos="-720"/>
              </w:tabs>
              <w:suppressAutoHyphens/>
              <w:spacing w:after="0" w:line="240" w:lineRule="auto"/>
              <w:jc w:val="both"/>
              <w:rPr>
                <w:rFonts w:ascii="Arial" w:eastAsia="Times New Roman" w:hAnsi="Arial" w:cs="Arial"/>
                <w:b/>
              </w:rPr>
            </w:pPr>
          </w:p>
          <w:p w14:paraId="7B3C43B4" w14:textId="77777777" w:rsidR="005D1ECD" w:rsidRPr="00724A3C" w:rsidRDefault="005D1ECD" w:rsidP="00215D05">
            <w:pPr>
              <w:tabs>
                <w:tab w:val="left" w:pos="-720"/>
              </w:tabs>
              <w:suppressAutoHyphens/>
              <w:spacing w:after="0" w:line="240" w:lineRule="auto"/>
              <w:jc w:val="both"/>
              <w:rPr>
                <w:rFonts w:ascii="Arial" w:eastAsia="Times New Roman" w:hAnsi="Arial" w:cs="Arial"/>
                <w:b/>
                <w:u w:val="single"/>
              </w:rPr>
            </w:pPr>
            <w:r w:rsidRPr="00724A3C">
              <w:rPr>
                <w:rFonts w:ascii="Arial" w:eastAsia="Times New Roman" w:hAnsi="Arial" w:cs="Arial"/>
                <w:b/>
                <w:u w:val="single"/>
              </w:rPr>
              <w:t>Commercially Sensitive Information</w:t>
            </w:r>
          </w:p>
          <w:p w14:paraId="51FE4F65" w14:textId="77777777" w:rsidR="005D1ECD" w:rsidRPr="00724A3C" w:rsidRDefault="005D1ECD" w:rsidP="00215D05">
            <w:pPr>
              <w:keepNext/>
              <w:shd w:val="clear" w:color="auto" w:fill="FFFFFF"/>
              <w:tabs>
                <w:tab w:val="left" w:pos="720"/>
                <w:tab w:val="left" w:pos="1440"/>
                <w:tab w:val="left" w:pos="4680"/>
              </w:tabs>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890"/>
              <w:gridCol w:w="2877"/>
            </w:tblGrid>
            <w:tr w:rsidR="005D1ECD" w:rsidRPr="00724A3C" w14:paraId="1BA01D18" w14:textId="77777777" w:rsidTr="00215D05">
              <w:tc>
                <w:tcPr>
                  <w:tcW w:w="2985" w:type="dxa"/>
                  <w:tcBorders>
                    <w:top w:val="single" w:sz="4" w:space="0" w:color="auto"/>
                    <w:left w:val="single" w:sz="4" w:space="0" w:color="auto"/>
                    <w:bottom w:val="single" w:sz="4" w:space="0" w:color="auto"/>
                    <w:right w:val="single" w:sz="4" w:space="0" w:color="auto"/>
                  </w:tcBorders>
                  <w:hideMark/>
                </w:tcPr>
                <w:p w14:paraId="2438AB09"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b/>
                    </w:rPr>
                  </w:pPr>
                  <w:r w:rsidRPr="00724A3C">
                    <w:rPr>
                      <w:rFonts w:ascii="Arial" w:eastAsia="Times New Roman" w:hAnsi="Arial" w:cs="Arial"/>
                      <w:b/>
                    </w:rPr>
                    <w:t>Information specified as commercially sensitive</w:t>
                  </w:r>
                </w:p>
              </w:tc>
              <w:tc>
                <w:tcPr>
                  <w:tcW w:w="2986" w:type="dxa"/>
                  <w:tcBorders>
                    <w:top w:val="single" w:sz="4" w:space="0" w:color="auto"/>
                    <w:left w:val="single" w:sz="4" w:space="0" w:color="auto"/>
                    <w:bottom w:val="single" w:sz="4" w:space="0" w:color="auto"/>
                    <w:right w:val="single" w:sz="4" w:space="0" w:color="auto"/>
                  </w:tcBorders>
                  <w:hideMark/>
                </w:tcPr>
                <w:p w14:paraId="2D064DD7"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b/>
                    </w:rPr>
                  </w:pPr>
                  <w:r w:rsidRPr="00724A3C">
                    <w:rPr>
                      <w:rFonts w:ascii="Arial" w:eastAsia="Times New Roman" w:hAnsi="Arial" w:cs="Arial"/>
                      <w:b/>
                    </w:rPr>
                    <w:t>Reason why information is commercially sensitive</w:t>
                  </w:r>
                </w:p>
              </w:tc>
              <w:tc>
                <w:tcPr>
                  <w:tcW w:w="2986" w:type="dxa"/>
                  <w:tcBorders>
                    <w:top w:val="single" w:sz="4" w:space="0" w:color="auto"/>
                    <w:left w:val="single" w:sz="4" w:space="0" w:color="auto"/>
                    <w:bottom w:val="single" w:sz="4" w:space="0" w:color="auto"/>
                    <w:right w:val="single" w:sz="4" w:space="0" w:color="auto"/>
                  </w:tcBorders>
                  <w:hideMark/>
                </w:tcPr>
                <w:p w14:paraId="65E4F537"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b/>
                    </w:rPr>
                  </w:pPr>
                  <w:r w:rsidRPr="00724A3C">
                    <w:rPr>
                      <w:rFonts w:ascii="Arial" w:eastAsia="Times New Roman" w:hAnsi="Arial" w:cs="Arial"/>
                      <w:b/>
                    </w:rPr>
                    <w:t xml:space="preserve">Duration </w:t>
                  </w:r>
                  <w:proofErr w:type="gramStart"/>
                  <w:r w:rsidRPr="00724A3C">
                    <w:rPr>
                      <w:rFonts w:ascii="Arial" w:eastAsia="Times New Roman" w:hAnsi="Arial" w:cs="Arial"/>
                      <w:b/>
                    </w:rPr>
                    <w:t>of  commercial</w:t>
                  </w:r>
                  <w:proofErr w:type="gramEnd"/>
                  <w:r w:rsidRPr="00724A3C">
                    <w:rPr>
                      <w:rFonts w:ascii="Arial" w:eastAsia="Times New Roman" w:hAnsi="Arial" w:cs="Arial"/>
                      <w:b/>
                    </w:rPr>
                    <w:t xml:space="preserve"> sensitivity</w:t>
                  </w:r>
                </w:p>
              </w:tc>
            </w:tr>
            <w:tr w:rsidR="005D1ECD" w:rsidRPr="00724A3C" w14:paraId="4515042D"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6888DA96"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6536A786"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7CC5A342"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r>
            <w:tr w:rsidR="005D1ECD" w:rsidRPr="00724A3C" w14:paraId="5E5CBAF8"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524E0D16"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1758DD8F"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47388540" w14:textId="77777777" w:rsidR="005D1ECD" w:rsidRPr="00724A3C" w:rsidRDefault="005D1ECD"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7CD6186B"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267DAA51"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3DFBA052"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79423AC9"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30F05FFD"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3C73B430"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3DD45DE5"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1722E679"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29107259"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109F30F3"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46258B0E"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29547B71"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2B078A68"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76FF8111"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430766FB"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0E068420"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2E5E60C2"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5B5575E5"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7898C248"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17623A2C"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r w:rsidR="00363369" w:rsidRPr="00724A3C" w14:paraId="1060FA25" w14:textId="77777777" w:rsidTr="00363369">
              <w:trPr>
                <w:trHeight w:val="567"/>
              </w:trPr>
              <w:tc>
                <w:tcPr>
                  <w:tcW w:w="2985" w:type="dxa"/>
                  <w:tcBorders>
                    <w:top w:val="single" w:sz="4" w:space="0" w:color="auto"/>
                    <w:left w:val="single" w:sz="4" w:space="0" w:color="auto"/>
                    <w:bottom w:val="single" w:sz="4" w:space="0" w:color="auto"/>
                    <w:right w:val="single" w:sz="4" w:space="0" w:color="auto"/>
                  </w:tcBorders>
                </w:tcPr>
                <w:p w14:paraId="75B2C3D9"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66103FB6"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c>
                <w:tcPr>
                  <w:tcW w:w="2986" w:type="dxa"/>
                  <w:tcBorders>
                    <w:top w:val="single" w:sz="4" w:space="0" w:color="auto"/>
                    <w:left w:val="single" w:sz="4" w:space="0" w:color="auto"/>
                    <w:bottom w:val="single" w:sz="4" w:space="0" w:color="auto"/>
                    <w:right w:val="single" w:sz="4" w:space="0" w:color="auto"/>
                  </w:tcBorders>
                </w:tcPr>
                <w:p w14:paraId="186907E7" w14:textId="77777777" w:rsidR="00363369" w:rsidRPr="00724A3C" w:rsidRDefault="00363369" w:rsidP="001324B2">
                  <w:pPr>
                    <w:keepNext/>
                    <w:tabs>
                      <w:tab w:val="left" w:pos="720"/>
                      <w:tab w:val="left" w:pos="1440"/>
                      <w:tab w:val="left" w:pos="4680"/>
                    </w:tabs>
                    <w:spacing w:after="0" w:line="240" w:lineRule="auto"/>
                    <w:jc w:val="both"/>
                    <w:rPr>
                      <w:rFonts w:ascii="Arial" w:eastAsia="Times New Roman" w:hAnsi="Arial" w:cs="Arial"/>
                    </w:rPr>
                  </w:pPr>
                </w:p>
              </w:tc>
            </w:tr>
          </w:tbl>
          <w:p w14:paraId="73690D05" w14:textId="77777777" w:rsidR="00800B9E" w:rsidRPr="00724A3C" w:rsidRDefault="00800B9E" w:rsidP="00215D05">
            <w:pPr>
              <w:jc w:val="both"/>
              <w:rPr>
                <w:rFonts w:ascii="Arial" w:hAnsi="Arial" w:cs="Arial"/>
                <w:b/>
              </w:rPr>
            </w:pPr>
          </w:p>
        </w:tc>
      </w:tr>
    </w:tbl>
    <w:p w14:paraId="54D7D238" w14:textId="77777777" w:rsidR="00800B9E" w:rsidRPr="00724A3C" w:rsidRDefault="00800B9E" w:rsidP="00FD1149">
      <w:pPr>
        <w:ind w:left="360"/>
        <w:rPr>
          <w:rFonts w:ascii="Arial" w:hAnsi="Arial" w:cs="Arial"/>
          <w:b/>
        </w:rPr>
      </w:pPr>
    </w:p>
    <w:p w14:paraId="76A89D62" w14:textId="77777777" w:rsidR="003630B4" w:rsidRPr="00724A3C" w:rsidRDefault="003630B4" w:rsidP="00FD1149">
      <w:pPr>
        <w:ind w:left="360"/>
        <w:rPr>
          <w:rFonts w:ascii="Arial" w:hAnsi="Arial" w:cs="Arial"/>
          <w:b/>
        </w:rPr>
      </w:pPr>
    </w:p>
    <w:p w14:paraId="162AE563" w14:textId="77777777" w:rsidR="003630B4" w:rsidRPr="00724A3C" w:rsidRDefault="003630B4" w:rsidP="005D05C3">
      <w:pPr>
        <w:rPr>
          <w:rFonts w:ascii="Arial" w:hAnsi="Arial" w:cs="Arial"/>
          <w:b/>
        </w:rPr>
      </w:pPr>
    </w:p>
    <w:p w14:paraId="1294732B" w14:textId="77777777" w:rsidR="003630B4" w:rsidRPr="00724A3C" w:rsidRDefault="003630B4" w:rsidP="003E10D3">
      <w:pPr>
        <w:rPr>
          <w:rFonts w:ascii="Arial" w:hAnsi="Arial" w:cs="Arial"/>
          <w:b/>
        </w:rPr>
      </w:pPr>
    </w:p>
    <w:sectPr w:rsidR="003630B4" w:rsidRPr="00724A3C" w:rsidSect="005D05C3">
      <w:headerReference w:type="default" r:id="rId15"/>
      <w:pgSz w:w="11906" w:h="16838"/>
      <w:pgMar w:top="1440" w:right="1440" w:bottom="1440" w:left="1440" w:header="227" w:footer="0"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FDE6C" w14:textId="77777777" w:rsidR="003B1B60" w:rsidRDefault="003B1B60" w:rsidP="003B1B60">
      <w:pPr>
        <w:spacing w:after="0" w:line="240" w:lineRule="auto"/>
      </w:pPr>
      <w:r>
        <w:separator/>
      </w:r>
    </w:p>
  </w:endnote>
  <w:endnote w:type="continuationSeparator" w:id="0">
    <w:p w14:paraId="4D0380B4" w14:textId="77777777" w:rsidR="003B1B60" w:rsidRDefault="003B1B60" w:rsidP="003B1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D48BE" w14:textId="77777777" w:rsidR="0088424B" w:rsidRDefault="0088424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p w14:paraId="3E5C59D2" w14:textId="77777777" w:rsidR="0088424B" w:rsidRDefault="00884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C40FC" w14:textId="77777777" w:rsidR="0088424B" w:rsidRDefault="0088424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p w14:paraId="42A6258B" w14:textId="77777777" w:rsidR="0088424B" w:rsidRDefault="00884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505F0" w14:textId="77777777" w:rsidR="003B1B60" w:rsidRDefault="003B1B60" w:rsidP="003B1B60">
      <w:pPr>
        <w:spacing w:after="0" w:line="240" w:lineRule="auto"/>
      </w:pPr>
      <w:r>
        <w:separator/>
      </w:r>
    </w:p>
  </w:footnote>
  <w:footnote w:type="continuationSeparator" w:id="0">
    <w:p w14:paraId="6D5F5F48" w14:textId="77777777" w:rsidR="003B1B60" w:rsidRDefault="003B1B60" w:rsidP="003B1B60">
      <w:pPr>
        <w:spacing w:after="0" w:line="240" w:lineRule="auto"/>
      </w:pPr>
      <w:r>
        <w:continuationSeparator/>
      </w:r>
    </w:p>
  </w:footnote>
  <w:footnote w:id="1">
    <w:p w14:paraId="4E3A6EB3" w14:textId="0DC2D5CE" w:rsidR="00C3798C" w:rsidRDefault="00C3798C">
      <w:pPr>
        <w:pStyle w:val="FootnoteText"/>
      </w:pPr>
      <w:r>
        <w:rPr>
          <w:rStyle w:val="FootnoteReference"/>
        </w:rPr>
        <w:footnoteRef/>
      </w:r>
      <w:r>
        <w:t xml:space="preserve"> Scottish Ministers (Dec 2016) </w:t>
      </w:r>
      <w:hyperlink r:id="rId1" w:history="1">
        <w:r>
          <w:rPr>
            <w:rStyle w:val="Hyperlink"/>
          </w:rPr>
          <w:t>Section 60 Code of 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17819190"/>
  <w:p w14:paraId="2DFCFBFA" w14:textId="5DAAAD2F" w:rsidR="003B1B60" w:rsidRDefault="003B1B60">
    <w:pPr>
      <w:pStyle w:val="Header"/>
    </w:pPr>
    <w:r>
      <w:object w:dxaOrig="10260" w:dyaOrig="2070" w14:anchorId="4F359763">
        <v:rect id="_x0000_i1025" style="width:136.5pt;height:36pt" o:preferrelative="t" stroked="f">
          <v:imagedata r:id="rId1" o:title=""/>
        </v:rect>
        <o:OLEObject Type="Embed" ProgID="StaticMetafile" ShapeID="_x0000_i1025" DrawAspect="Content" ObjectID="_1629200426" r:id="rId2"/>
      </w:object>
    </w:r>
    <w:bookmarkEnd w:id="0"/>
    <w:r>
      <w:t xml:space="preserve">      </w:t>
    </w:r>
    <w:r>
      <w:tab/>
    </w:r>
    <w:r>
      <w:tab/>
    </w:r>
    <w:r w:rsidR="009961DF">
      <w:rPr>
        <w:noProof/>
      </w:rPr>
      <w:pict w14:anchorId="5979C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76.5pt;height:42.75pt;visibility:visible;mso-wrap-style:square">
          <v:imagedata r:id="rId3"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77D4" w14:textId="5F9B48AD" w:rsidR="0088424B" w:rsidRDefault="0088424B">
    <w:pPr>
      <w:pStyle w:val="Header"/>
    </w:pPr>
    <w:r>
      <w:object w:dxaOrig="10260" w:dyaOrig="2070" w14:anchorId="32CBE79C">
        <v:rect id="_x0000_i1027" style="width:136.5pt;height:36pt" o:preferrelative="t" stroked="f">
          <v:imagedata r:id="rId1" o:title=""/>
        </v:rect>
        <o:OLEObject Type="Embed" ProgID="StaticMetafile" ShapeID="_x0000_i1027" DrawAspect="Content" ObjectID="_1629200427" r:id="rId2"/>
      </w:object>
    </w:r>
    <w:r>
      <w:tab/>
    </w:r>
    <w:r>
      <w:tab/>
    </w:r>
    <w:r w:rsidR="009961DF">
      <w:rPr>
        <w:noProof/>
      </w:rPr>
      <w:pict w14:anchorId="11C8C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2.75pt;visibility:visible;mso-wrap-style:square">
          <v:imagedata r:id="rId3"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DDCF" w14:textId="0E741DE5" w:rsidR="003B1B60" w:rsidRDefault="003B1B60">
    <w:pPr>
      <w:pStyle w:val="Header"/>
    </w:pP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F7B4D"/>
    <w:multiLevelType w:val="multilevel"/>
    <w:tmpl w:val="F740D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712D4"/>
    <w:multiLevelType w:val="multilevel"/>
    <w:tmpl w:val="20141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E564CA"/>
    <w:multiLevelType w:val="hybridMultilevel"/>
    <w:tmpl w:val="CBA2AF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7C37310"/>
    <w:multiLevelType w:val="hybridMultilevel"/>
    <w:tmpl w:val="0E40093E"/>
    <w:lvl w:ilvl="0" w:tplc="6A3621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8378ED"/>
    <w:multiLevelType w:val="hybridMultilevel"/>
    <w:tmpl w:val="B8C04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5DC485F"/>
    <w:multiLevelType w:val="hybridMultilevel"/>
    <w:tmpl w:val="627C8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C67516"/>
    <w:multiLevelType w:val="hybridMultilevel"/>
    <w:tmpl w:val="15388C9C"/>
    <w:lvl w:ilvl="0" w:tplc="C07001F2">
      <w:start w:val="1"/>
      <w:numFmt w:val="decimal"/>
      <w:lvlText w:val="%1.12"/>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23D0F22"/>
    <w:multiLevelType w:val="hybridMultilevel"/>
    <w:tmpl w:val="23B2C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921695"/>
    <w:multiLevelType w:val="multilevel"/>
    <w:tmpl w:val="F892B8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0F4FE9"/>
    <w:multiLevelType w:val="multilevel"/>
    <w:tmpl w:val="2F0AD71E"/>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A8780C"/>
    <w:multiLevelType w:val="multilevel"/>
    <w:tmpl w:val="8FA29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506184"/>
    <w:multiLevelType w:val="multilevel"/>
    <w:tmpl w:val="2F0AD71E"/>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6B6D50"/>
    <w:multiLevelType w:val="hybridMultilevel"/>
    <w:tmpl w:val="B300B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DC7470"/>
    <w:multiLevelType w:val="hybridMultilevel"/>
    <w:tmpl w:val="922C2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4C7090"/>
    <w:multiLevelType w:val="hybridMultilevel"/>
    <w:tmpl w:val="17E886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7"/>
  </w:num>
  <w:num w:numId="4">
    <w:abstractNumId w:val="13"/>
  </w:num>
  <w:num w:numId="5">
    <w:abstractNumId w:val="4"/>
  </w:num>
  <w:num w:numId="6">
    <w:abstractNumId w:val="9"/>
  </w:num>
  <w:num w:numId="7">
    <w:abstractNumId w:val="11"/>
  </w:num>
  <w:num w:numId="8">
    <w:abstractNumId w:val="5"/>
  </w:num>
  <w:num w:numId="9">
    <w:abstractNumId w:val="2"/>
  </w:num>
  <w:num w:numId="10">
    <w:abstractNumId w:val="14"/>
  </w:num>
  <w:num w:numId="11">
    <w:abstractNumId w:val="3"/>
  </w:num>
  <w:num w:numId="12">
    <w:abstractNumId w:val="8"/>
  </w:num>
  <w:num w:numId="13">
    <w:abstractNumId w:val="0"/>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163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1149"/>
    <w:rsid w:val="00020E4B"/>
    <w:rsid w:val="0002531F"/>
    <w:rsid w:val="00026306"/>
    <w:rsid w:val="00035657"/>
    <w:rsid w:val="00050A85"/>
    <w:rsid w:val="00077E8D"/>
    <w:rsid w:val="00092533"/>
    <w:rsid w:val="00097AF4"/>
    <w:rsid w:val="000B401E"/>
    <w:rsid w:val="000D02D4"/>
    <w:rsid w:val="000D4708"/>
    <w:rsid w:val="0010540F"/>
    <w:rsid w:val="001068C1"/>
    <w:rsid w:val="001163ED"/>
    <w:rsid w:val="001324B2"/>
    <w:rsid w:val="00140AF9"/>
    <w:rsid w:val="00142B6A"/>
    <w:rsid w:val="0016402F"/>
    <w:rsid w:val="0018182B"/>
    <w:rsid w:val="00185E8A"/>
    <w:rsid w:val="001930C6"/>
    <w:rsid w:val="001C0406"/>
    <w:rsid w:val="001C6671"/>
    <w:rsid w:val="001D0ECA"/>
    <w:rsid w:val="001D6EAB"/>
    <w:rsid w:val="001E730C"/>
    <w:rsid w:val="002123CF"/>
    <w:rsid w:val="00215B52"/>
    <w:rsid w:val="00215D05"/>
    <w:rsid w:val="00225193"/>
    <w:rsid w:val="002273D7"/>
    <w:rsid w:val="00232ED8"/>
    <w:rsid w:val="002344E4"/>
    <w:rsid w:val="00246ED4"/>
    <w:rsid w:val="00250E77"/>
    <w:rsid w:val="00292739"/>
    <w:rsid w:val="002B3799"/>
    <w:rsid w:val="002D7A7E"/>
    <w:rsid w:val="002E79A5"/>
    <w:rsid w:val="00307950"/>
    <w:rsid w:val="00352EF7"/>
    <w:rsid w:val="003630B4"/>
    <w:rsid w:val="00363369"/>
    <w:rsid w:val="00364CDA"/>
    <w:rsid w:val="00377433"/>
    <w:rsid w:val="00392E21"/>
    <w:rsid w:val="00396370"/>
    <w:rsid w:val="00396B8D"/>
    <w:rsid w:val="003B1B60"/>
    <w:rsid w:val="003C0820"/>
    <w:rsid w:val="003E10D3"/>
    <w:rsid w:val="00402BF4"/>
    <w:rsid w:val="004275E2"/>
    <w:rsid w:val="004337F0"/>
    <w:rsid w:val="00434138"/>
    <w:rsid w:val="0043577B"/>
    <w:rsid w:val="00441CA7"/>
    <w:rsid w:val="00450CA4"/>
    <w:rsid w:val="004A4248"/>
    <w:rsid w:val="004A7F6B"/>
    <w:rsid w:val="004D113C"/>
    <w:rsid w:val="004E0AF4"/>
    <w:rsid w:val="004F5112"/>
    <w:rsid w:val="00523F44"/>
    <w:rsid w:val="00543149"/>
    <w:rsid w:val="00545097"/>
    <w:rsid w:val="00555F7E"/>
    <w:rsid w:val="00560D57"/>
    <w:rsid w:val="00561D59"/>
    <w:rsid w:val="00577894"/>
    <w:rsid w:val="005805D0"/>
    <w:rsid w:val="005965AF"/>
    <w:rsid w:val="005A176C"/>
    <w:rsid w:val="005D05C3"/>
    <w:rsid w:val="005D1ECD"/>
    <w:rsid w:val="005D6AB1"/>
    <w:rsid w:val="005E33B4"/>
    <w:rsid w:val="005E5967"/>
    <w:rsid w:val="006057AE"/>
    <w:rsid w:val="00634133"/>
    <w:rsid w:val="006441CE"/>
    <w:rsid w:val="006520E8"/>
    <w:rsid w:val="00671CFD"/>
    <w:rsid w:val="0069524E"/>
    <w:rsid w:val="006C128E"/>
    <w:rsid w:val="006E39A1"/>
    <w:rsid w:val="006E659F"/>
    <w:rsid w:val="006E720B"/>
    <w:rsid w:val="00712B7E"/>
    <w:rsid w:val="00724A3C"/>
    <w:rsid w:val="00756916"/>
    <w:rsid w:val="007733CF"/>
    <w:rsid w:val="007C7A17"/>
    <w:rsid w:val="007D1E00"/>
    <w:rsid w:val="007D3F37"/>
    <w:rsid w:val="007E24E4"/>
    <w:rsid w:val="00800B9E"/>
    <w:rsid w:val="00800FB6"/>
    <w:rsid w:val="00810D4C"/>
    <w:rsid w:val="00811BD6"/>
    <w:rsid w:val="0086736E"/>
    <w:rsid w:val="0088424B"/>
    <w:rsid w:val="008867C7"/>
    <w:rsid w:val="00886E9A"/>
    <w:rsid w:val="008E1E0F"/>
    <w:rsid w:val="008E6A2C"/>
    <w:rsid w:val="008F53BE"/>
    <w:rsid w:val="00933BAE"/>
    <w:rsid w:val="00940353"/>
    <w:rsid w:val="00964EDE"/>
    <w:rsid w:val="00970149"/>
    <w:rsid w:val="0097560F"/>
    <w:rsid w:val="009961DF"/>
    <w:rsid w:val="009B084E"/>
    <w:rsid w:val="009C575A"/>
    <w:rsid w:val="009D43AE"/>
    <w:rsid w:val="00A00B9D"/>
    <w:rsid w:val="00A46067"/>
    <w:rsid w:val="00A67ECD"/>
    <w:rsid w:val="00A706E9"/>
    <w:rsid w:val="00A70C4F"/>
    <w:rsid w:val="00A903CA"/>
    <w:rsid w:val="00A95763"/>
    <w:rsid w:val="00AD1783"/>
    <w:rsid w:val="00AD4600"/>
    <w:rsid w:val="00B145D3"/>
    <w:rsid w:val="00B54B6A"/>
    <w:rsid w:val="00B60AD4"/>
    <w:rsid w:val="00B61B64"/>
    <w:rsid w:val="00B7463C"/>
    <w:rsid w:val="00BA79F9"/>
    <w:rsid w:val="00BB39AD"/>
    <w:rsid w:val="00BC4489"/>
    <w:rsid w:val="00BC5AEC"/>
    <w:rsid w:val="00BF03C6"/>
    <w:rsid w:val="00BF0672"/>
    <w:rsid w:val="00BF319A"/>
    <w:rsid w:val="00BF47ED"/>
    <w:rsid w:val="00BF75DC"/>
    <w:rsid w:val="00C04AFA"/>
    <w:rsid w:val="00C2590D"/>
    <w:rsid w:val="00C3798C"/>
    <w:rsid w:val="00C43A3E"/>
    <w:rsid w:val="00C56030"/>
    <w:rsid w:val="00C60DAD"/>
    <w:rsid w:val="00C96DA2"/>
    <w:rsid w:val="00C97909"/>
    <w:rsid w:val="00CC6508"/>
    <w:rsid w:val="00CE24C5"/>
    <w:rsid w:val="00CF0C36"/>
    <w:rsid w:val="00CF299B"/>
    <w:rsid w:val="00D01AA1"/>
    <w:rsid w:val="00D03027"/>
    <w:rsid w:val="00D03AE3"/>
    <w:rsid w:val="00D2738A"/>
    <w:rsid w:val="00D4115A"/>
    <w:rsid w:val="00D46F50"/>
    <w:rsid w:val="00D74B5A"/>
    <w:rsid w:val="00D77EF0"/>
    <w:rsid w:val="00DB05EE"/>
    <w:rsid w:val="00DC3C2A"/>
    <w:rsid w:val="00DC4C40"/>
    <w:rsid w:val="00DC6296"/>
    <w:rsid w:val="00DD5C91"/>
    <w:rsid w:val="00DE1FDE"/>
    <w:rsid w:val="00DE5A5B"/>
    <w:rsid w:val="00DF2149"/>
    <w:rsid w:val="00E15C6F"/>
    <w:rsid w:val="00E32A36"/>
    <w:rsid w:val="00E62B61"/>
    <w:rsid w:val="00E84E66"/>
    <w:rsid w:val="00E87926"/>
    <w:rsid w:val="00E945DD"/>
    <w:rsid w:val="00EB25B7"/>
    <w:rsid w:val="00ED14E6"/>
    <w:rsid w:val="00EF65D2"/>
    <w:rsid w:val="00F069C0"/>
    <w:rsid w:val="00F35FE0"/>
    <w:rsid w:val="00F4228C"/>
    <w:rsid w:val="00F536FB"/>
    <w:rsid w:val="00F91FB3"/>
    <w:rsid w:val="00FA5E5F"/>
    <w:rsid w:val="00FB7589"/>
    <w:rsid w:val="00FD1149"/>
    <w:rsid w:val="00FE2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9"/>
    <o:shapelayout v:ext="edit">
      <o:idmap v:ext="edit" data="1"/>
    </o:shapelayout>
  </w:shapeDefaults>
  <w:decimalSymbol w:val="."/>
  <w:listSeparator w:val=","/>
  <w14:docId w14:val="452EEA4C"/>
  <w15:chartTrackingRefBased/>
  <w15:docId w15:val="{972BD258-0772-44CC-83E5-F84485FB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6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E1FDE"/>
    <w:pPr>
      <w:widowControl w:val="0"/>
      <w:autoSpaceDE w:val="0"/>
      <w:autoSpaceDN w:val="0"/>
      <w:spacing w:after="0" w:line="240" w:lineRule="auto"/>
    </w:pPr>
    <w:rPr>
      <w:rFonts w:cs="Calibri"/>
      <w:sz w:val="20"/>
      <w:szCs w:val="20"/>
      <w:lang w:eastAsia="en-GB" w:bidi="en-GB"/>
    </w:rPr>
  </w:style>
  <w:style w:type="character" w:customStyle="1" w:styleId="BodyTextChar">
    <w:name w:val="Body Text Char"/>
    <w:link w:val="BodyText"/>
    <w:uiPriority w:val="1"/>
    <w:rsid w:val="00DE1FDE"/>
    <w:rPr>
      <w:rFonts w:cs="Calibri"/>
      <w:lang w:bidi="en-GB"/>
    </w:rPr>
  </w:style>
  <w:style w:type="paragraph" w:styleId="NoSpacing">
    <w:name w:val="No Spacing"/>
    <w:link w:val="NoSpacingChar"/>
    <w:uiPriority w:val="1"/>
    <w:qFormat/>
    <w:rsid w:val="00BB39AD"/>
    <w:rPr>
      <w:rFonts w:eastAsia="Times New Roman"/>
      <w:sz w:val="22"/>
      <w:szCs w:val="22"/>
      <w:lang w:val="en-US" w:eastAsia="en-US"/>
    </w:rPr>
  </w:style>
  <w:style w:type="character" w:customStyle="1" w:styleId="NoSpacingChar">
    <w:name w:val="No Spacing Char"/>
    <w:link w:val="NoSpacing"/>
    <w:uiPriority w:val="1"/>
    <w:rsid w:val="00BB39AD"/>
    <w:rPr>
      <w:rFonts w:eastAsia="Times New Roman"/>
      <w:sz w:val="22"/>
      <w:szCs w:val="22"/>
      <w:lang w:val="en-US" w:eastAsia="en-US"/>
    </w:rPr>
  </w:style>
  <w:style w:type="paragraph" w:styleId="Header">
    <w:name w:val="header"/>
    <w:basedOn w:val="Normal"/>
    <w:link w:val="HeaderChar"/>
    <w:uiPriority w:val="99"/>
    <w:unhideWhenUsed/>
    <w:rsid w:val="003B1B60"/>
    <w:pPr>
      <w:tabs>
        <w:tab w:val="center" w:pos="4513"/>
        <w:tab w:val="right" w:pos="9026"/>
      </w:tabs>
    </w:pPr>
  </w:style>
  <w:style w:type="character" w:customStyle="1" w:styleId="HeaderChar">
    <w:name w:val="Header Char"/>
    <w:link w:val="Header"/>
    <w:uiPriority w:val="99"/>
    <w:rsid w:val="003B1B60"/>
    <w:rPr>
      <w:sz w:val="22"/>
      <w:szCs w:val="22"/>
      <w:lang w:eastAsia="en-US"/>
    </w:rPr>
  </w:style>
  <w:style w:type="paragraph" w:styleId="Footer">
    <w:name w:val="footer"/>
    <w:basedOn w:val="Normal"/>
    <w:link w:val="FooterChar"/>
    <w:uiPriority w:val="99"/>
    <w:unhideWhenUsed/>
    <w:rsid w:val="003B1B60"/>
    <w:pPr>
      <w:tabs>
        <w:tab w:val="center" w:pos="4513"/>
        <w:tab w:val="right" w:pos="9026"/>
      </w:tabs>
    </w:pPr>
  </w:style>
  <w:style w:type="character" w:customStyle="1" w:styleId="FooterChar">
    <w:name w:val="Footer Char"/>
    <w:link w:val="Footer"/>
    <w:uiPriority w:val="99"/>
    <w:rsid w:val="003B1B60"/>
    <w:rPr>
      <w:sz w:val="22"/>
      <w:szCs w:val="22"/>
      <w:lang w:eastAsia="en-US"/>
    </w:rPr>
  </w:style>
  <w:style w:type="paragraph" w:styleId="FootnoteText">
    <w:name w:val="footnote text"/>
    <w:basedOn w:val="Normal"/>
    <w:link w:val="FootnoteTextChar"/>
    <w:uiPriority w:val="99"/>
    <w:semiHidden/>
    <w:unhideWhenUsed/>
    <w:rsid w:val="00C3798C"/>
    <w:rPr>
      <w:sz w:val="20"/>
      <w:szCs w:val="20"/>
    </w:rPr>
  </w:style>
  <w:style w:type="character" w:customStyle="1" w:styleId="FootnoteTextChar">
    <w:name w:val="Footnote Text Char"/>
    <w:basedOn w:val="DefaultParagraphFont"/>
    <w:link w:val="FootnoteText"/>
    <w:uiPriority w:val="99"/>
    <w:semiHidden/>
    <w:rsid w:val="00C3798C"/>
    <w:rPr>
      <w:lang w:eastAsia="en-US"/>
    </w:rPr>
  </w:style>
  <w:style w:type="character" w:styleId="FootnoteReference">
    <w:name w:val="footnote reference"/>
    <w:basedOn w:val="DefaultParagraphFont"/>
    <w:uiPriority w:val="99"/>
    <w:semiHidden/>
    <w:unhideWhenUsed/>
    <w:rsid w:val="00C3798C"/>
    <w:rPr>
      <w:vertAlign w:val="superscript"/>
    </w:rPr>
  </w:style>
  <w:style w:type="character" w:styleId="Hyperlink">
    <w:name w:val="Hyperlink"/>
    <w:basedOn w:val="DefaultParagraphFont"/>
    <w:uiPriority w:val="99"/>
    <w:unhideWhenUsed/>
    <w:rsid w:val="00C3798C"/>
    <w:rPr>
      <w:color w:val="0563C1" w:themeColor="hyperlink"/>
      <w:u w:val="single"/>
    </w:rPr>
  </w:style>
  <w:style w:type="character" w:styleId="UnresolvedMention">
    <w:name w:val="Unresolved Mention"/>
    <w:basedOn w:val="DefaultParagraphFont"/>
    <w:uiPriority w:val="99"/>
    <w:semiHidden/>
    <w:unhideWhenUsed/>
    <w:rsid w:val="00C37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0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gov.scot/publications/foi-eir-section-60-code-of-practi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9729C-D67F-40D5-9BF4-9581DC48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Freedom of Information</vt:lpstr>
    </vt:vector>
  </TitlesOfParts>
  <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of Information</dc:title>
  <dc:subject>Template procurement documents wording and contract clauses</dc:subject>
  <dc:creator>Developed by TC Young on behalf of SFHA and GWSF</dc:creator>
  <cp:keywords/>
  <cp:lastModifiedBy>Alan Stokes</cp:lastModifiedBy>
  <cp:revision>3</cp:revision>
  <cp:lastPrinted>2019-08-22T12:48:00Z</cp:lastPrinted>
  <dcterms:created xsi:type="dcterms:W3CDTF">2019-09-02T14:12:00Z</dcterms:created>
  <dcterms:modified xsi:type="dcterms:W3CDTF">2019-09-05T13:54:00Z</dcterms:modified>
</cp:coreProperties>
</file>