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.xml" ContentType="application/vnd.openxmlformats-officedocument.wordprocessingml.header+xml"/>
  <Override PartName="/word/people.xml" ContentType="application/vnd.openxmlformats-officedocument.wordprocessingml.people+xml"/>
  <Override PartName="/word/tasks.xml" ContentType="application/vnd.ms-office.documenttask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1A7C3E" w:rsidP="4CE5AD15" w:rsidRDefault="0B1A7C3E" w14:paraId="1C9497FB" w14:textId="7A3EE41F">
      <w:pPr>
        <w:rPr>
          <w:b w:val="1"/>
          <w:bCs w:val="1"/>
        </w:rPr>
      </w:pPr>
    </w:p>
    <w:p w:rsidR="20E2EBEC" w:rsidP="4CE5AD15" w:rsidRDefault="20E2EBEC" w14:paraId="54C134C0" w14:textId="13D39EF0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4CE5AD15" w:rsidR="20E2EBEC">
        <w:rPr>
          <w:b w:val="1"/>
          <w:bCs w:val="1"/>
        </w:rPr>
        <w:t>Welcome</w:t>
      </w:r>
    </w:p>
    <w:p w:rsidR="20E2EBEC" w:rsidP="4CE5AD15" w:rsidRDefault="20E2EBEC" w14:paraId="6B29ED68" w14:textId="761E2D51">
      <w:pPr>
        <w:pStyle w:val="Normal"/>
        <w:rPr>
          <w:sz w:val="24"/>
          <w:szCs w:val="24"/>
        </w:rPr>
      </w:pPr>
      <w:r w:rsidRPr="51AE0F19" w:rsidR="20E2EBEC">
        <w:rPr>
          <w:sz w:val="24"/>
          <w:szCs w:val="24"/>
        </w:rPr>
        <w:t>Annabel Pidgeon, SFHA Policy Lead, welcomed attendees to the second annual in-person meeting of the Housing Management and Community Investment Forum, with thanks to Impact Arts for hosting the session.</w:t>
      </w:r>
    </w:p>
    <w:p w:rsidR="57A99287" w:rsidP="51AE0F19" w:rsidRDefault="57A99287" w14:paraId="3B9D060A" w14:textId="42C88817">
      <w:pPr>
        <w:pStyle w:val="Normal"/>
        <w:rPr>
          <w:sz w:val="24"/>
          <w:szCs w:val="24"/>
        </w:rPr>
      </w:pPr>
      <w:r w:rsidRPr="51AE0F19" w:rsidR="57A99287">
        <w:rPr>
          <w:sz w:val="24"/>
          <w:szCs w:val="24"/>
        </w:rPr>
        <w:t>Dawn Chalmers (Forum Chair) gave her apologies for the session.</w:t>
      </w:r>
    </w:p>
    <w:p w:rsidR="0B1A7C3E" w:rsidP="5301334B" w:rsidRDefault="0B1A7C3E" w14:paraId="19EDD76F" w14:textId="02841D60">
      <w:pPr>
        <w:pStyle w:val="Normal"/>
        <w:rPr>
          <w:sz w:val="24"/>
          <w:szCs w:val="24"/>
        </w:rPr>
      </w:pPr>
    </w:p>
    <w:p w:rsidR="20E2EBEC" w:rsidP="4CE5AD15" w:rsidRDefault="20E2EBEC" w14:paraId="4DAF28F4" w14:textId="2F9ED2C1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4CE5AD15" w:rsidR="20E2EBEC">
        <w:rPr>
          <w:b w:val="1"/>
          <w:bCs w:val="1"/>
          <w:sz w:val="24"/>
          <w:szCs w:val="24"/>
        </w:rPr>
        <w:t>Social work and housing teams – working together to support tenants</w:t>
      </w:r>
    </w:p>
    <w:p w:rsidR="5C6567ED" w:rsidP="4CE5AD15" w:rsidRDefault="5C6567ED" w14:paraId="35FFF993" w14:textId="713B7852">
      <w:pPr>
        <w:pStyle w:val="Normal"/>
        <w:rPr>
          <w:b w:val="0"/>
          <w:bCs w:val="0"/>
          <w:sz w:val="24"/>
          <w:szCs w:val="24"/>
        </w:rPr>
      </w:pPr>
      <w:r w:rsidRPr="4CE5AD15" w:rsidR="5C6567ED">
        <w:rPr>
          <w:b w:val="0"/>
          <w:bCs w:val="0"/>
          <w:sz w:val="24"/>
          <w:szCs w:val="24"/>
        </w:rPr>
        <w:t>Charlene Craw and Jean Ritchie</w:t>
      </w:r>
      <w:r w:rsidRPr="4CE5AD15" w:rsidR="24C21F94">
        <w:rPr>
          <w:b w:val="0"/>
          <w:bCs w:val="0"/>
          <w:sz w:val="24"/>
          <w:szCs w:val="24"/>
        </w:rPr>
        <w:t xml:space="preserve"> from</w:t>
      </w:r>
      <w:r w:rsidRPr="4CE5AD15" w:rsidR="5C6567ED">
        <w:rPr>
          <w:b w:val="0"/>
          <w:bCs w:val="0"/>
          <w:sz w:val="24"/>
          <w:szCs w:val="24"/>
        </w:rPr>
        <w:t xml:space="preserve"> East Renfrewshire Council</w:t>
      </w:r>
      <w:r w:rsidRPr="4CE5AD15" w:rsidR="4E7C0254">
        <w:rPr>
          <w:b w:val="0"/>
          <w:bCs w:val="0"/>
          <w:sz w:val="24"/>
          <w:szCs w:val="24"/>
        </w:rPr>
        <w:t xml:space="preserve"> shared ERC’s Adult Support and Protection model, and their approach to partnership working with local housing providers.</w:t>
      </w:r>
    </w:p>
    <w:p w:rsidR="6276362E" w:rsidP="4CE5AD15" w:rsidRDefault="6276362E" w14:paraId="24E455FE" w14:textId="09075CCF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26F8CE9" w:rsidR="6276362E">
        <w:rPr>
          <w:b w:val="0"/>
          <w:bCs w:val="0"/>
          <w:sz w:val="24"/>
          <w:szCs w:val="24"/>
        </w:rPr>
        <w:t>ERC offers multi-agency training on adult support and protection awareness amongst relevant organisations working in the local area</w:t>
      </w:r>
      <w:r w:rsidRPr="026F8CE9" w:rsidR="14D44D0C">
        <w:rPr>
          <w:b w:val="0"/>
          <w:bCs w:val="0"/>
          <w:sz w:val="24"/>
          <w:szCs w:val="24"/>
        </w:rPr>
        <w:t xml:space="preserve"> to help build awareness and cross- sector education. </w:t>
      </w:r>
    </w:p>
    <w:p w:rsidR="6276362E" w:rsidP="4CE5AD15" w:rsidRDefault="6276362E" w14:paraId="1E811C27" w14:textId="504DF517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26F8CE9" w:rsidR="63AEAB1D">
        <w:rPr>
          <w:b w:val="0"/>
          <w:bCs w:val="0"/>
          <w:sz w:val="24"/>
          <w:szCs w:val="24"/>
        </w:rPr>
        <w:t>ERC outlined the t</w:t>
      </w:r>
      <w:r w:rsidRPr="026F8CE9" w:rsidR="4E067A84">
        <w:rPr>
          <w:b w:val="0"/>
          <w:bCs w:val="0"/>
          <w:sz w:val="24"/>
          <w:szCs w:val="24"/>
        </w:rPr>
        <w:t xml:space="preserve">hree-point assessment </w:t>
      </w:r>
      <w:r w:rsidRPr="026F8CE9" w:rsidR="3C43A260">
        <w:rPr>
          <w:b w:val="0"/>
          <w:bCs w:val="0"/>
          <w:sz w:val="24"/>
          <w:szCs w:val="24"/>
        </w:rPr>
        <w:t xml:space="preserve">criteria </w:t>
      </w:r>
      <w:r w:rsidRPr="026F8CE9" w:rsidR="3C43A260">
        <w:rPr>
          <w:b w:val="0"/>
          <w:bCs w:val="0"/>
          <w:sz w:val="24"/>
          <w:szCs w:val="24"/>
        </w:rPr>
        <w:t>consider</w:t>
      </w:r>
      <w:r w:rsidRPr="026F8CE9" w:rsidR="64A5EEAC">
        <w:rPr>
          <w:b w:val="0"/>
          <w:bCs w:val="0"/>
          <w:sz w:val="24"/>
          <w:szCs w:val="24"/>
        </w:rPr>
        <w:t>ing an</w:t>
      </w:r>
      <w:r w:rsidRPr="026F8CE9" w:rsidR="3C43A260">
        <w:rPr>
          <w:b w:val="0"/>
          <w:bCs w:val="0"/>
          <w:sz w:val="24"/>
          <w:szCs w:val="24"/>
        </w:rPr>
        <w:t xml:space="preserve"> </w:t>
      </w:r>
      <w:r w:rsidRPr="026F8CE9" w:rsidR="284ABEC7">
        <w:rPr>
          <w:b w:val="0"/>
          <w:bCs w:val="0"/>
          <w:sz w:val="24"/>
          <w:szCs w:val="24"/>
        </w:rPr>
        <w:t>individual's</w:t>
      </w:r>
      <w:r w:rsidRPr="026F8CE9" w:rsidR="365D3FE6">
        <w:rPr>
          <w:b w:val="0"/>
          <w:bCs w:val="0"/>
          <w:sz w:val="24"/>
          <w:szCs w:val="24"/>
        </w:rPr>
        <w:t xml:space="preserve"> </w:t>
      </w:r>
      <w:r w:rsidRPr="026F8CE9" w:rsidR="3C43A260">
        <w:rPr>
          <w:b w:val="0"/>
          <w:bCs w:val="0"/>
          <w:sz w:val="24"/>
          <w:szCs w:val="24"/>
        </w:rPr>
        <w:t>ability to safeguard</w:t>
      </w:r>
      <w:r w:rsidRPr="026F8CE9" w:rsidR="7E604CB6">
        <w:rPr>
          <w:b w:val="0"/>
          <w:bCs w:val="0"/>
          <w:sz w:val="24"/>
          <w:szCs w:val="24"/>
        </w:rPr>
        <w:t xml:space="preserve"> </w:t>
      </w:r>
      <w:r w:rsidRPr="026F8CE9" w:rsidR="49653572">
        <w:rPr>
          <w:b w:val="0"/>
          <w:bCs w:val="0"/>
          <w:sz w:val="24"/>
          <w:szCs w:val="24"/>
        </w:rPr>
        <w:t>themselves</w:t>
      </w:r>
      <w:r w:rsidRPr="026F8CE9" w:rsidR="7E604CB6">
        <w:rPr>
          <w:b w:val="0"/>
          <w:bCs w:val="0"/>
          <w:sz w:val="24"/>
          <w:szCs w:val="24"/>
        </w:rPr>
        <w:t xml:space="preserve">, their </w:t>
      </w:r>
      <w:r w:rsidRPr="026F8CE9" w:rsidR="7E604CB6">
        <w:rPr>
          <w:b w:val="0"/>
          <w:bCs w:val="0"/>
          <w:sz w:val="24"/>
          <w:szCs w:val="24"/>
        </w:rPr>
        <w:t>rights</w:t>
      </w:r>
      <w:r w:rsidRPr="026F8CE9" w:rsidR="7E604CB6">
        <w:rPr>
          <w:b w:val="0"/>
          <w:bCs w:val="0"/>
          <w:sz w:val="24"/>
          <w:szCs w:val="24"/>
        </w:rPr>
        <w:t xml:space="preserve"> and their property;</w:t>
      </w:r>
      <w:r w:rsidRPr="026F8CE9" w:rsidR="3C43A260">
        <w:rPr>
          <w:b w:val="0"/>
          <w:bCs w:val="0"/>
          <w:sz w:val="24"/>
          <w:szCs w:val="24"/>
        </w:rPr>
        <w:t xml:space="preserve"> risk of harm</w:t>
      </w:r>
      <w:r w:rsidRPr="026F8CE9" w:rsidR="399F5B97">
        <w:rPr>
          <w:b w:val="0"/>
          <w:bCs w:val="0"/>
          <w:sz w:val="24"/>
          <w:szCs w:val="24"/>
        </w:rPr>
        <w:t>;</w:t>
      </w:r>
      <w:r w:rsidRPr="026F8CE9" w:rsidR="3C43A260">
        <w:rPr>
          <w:b w:val="0"/>
          <w:bCs w:val="0"/>
          <w:sz w:val="24"/>
          <w:szCs w:val="24"/>
        </w:rPr>
        <w:t xml:space="preserve"> vulnerability</w:t>
      </w:r>
      <w:r w:rsidRPr="026F8CE9" w:rsidR="7F6D9390">
        <w:rPr>
          <w:b w:val="0"/>
          <w:bCs w:val="0"/>
          <w:sz w:val="24"/>
          <w:szCs w:val="24"/>
        </w:rPr>
        <w:t>.</w:t>
      </w:r>
    </w:p>
    <w:p w:rsidR="04CB3C6E" w:rsidP="4CE5AD15" w:rsidRDefault="04CB3C6E" w14:paraId="1883784A" w14:textId="740E82C5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26F8CE9" w:rsidR="04CB3C6E">
        <w:rPr>
          <w:b w:val="0"/>
          <w:bCs w:val="0"/>
          <w:sz w:val="24"/>
          <w:szCs w:val="24"/>
        </w:rPr>
        <w:t>Principles of the Act suggest protection should take the least restrictive route, in line with the individuals wishes, in a way which is of most benefit to them</w:t>
      </w:r>
      <w:r w:rsidRPr="026F8CE9" w:rsidR="17A18654">
        <w:rPr>
          <w:b w:val="0"/>
          <w:bCs w:val="0"/>
          <w:sz w:val="24"/>
          <w:szCs w:val="24"/>
        </w:rPr>
        <w:t>.</w:t>
      </w:r>
    </w:p>
    <w:p w:rsidR="17A18654" w:rsidP="026F8CE9" w:rsidRDefault="17A18654" w14:paraId="50323265" w14:textId="5C522570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26F8CE9" w:rsidR="17A18654">
        <w:rPr>
          <w:b w:val="0"/>
          <w:bCs w:val="0"/>
          <w:sz w:val="24"/>
          <w:szCs w:val="24"/>
        </w:rPr>
        <w:t xml:space="preserve">ERC advised that RSLs can enquire about the timeline for </w:t>
      </w:r>
      <w:r w:rsidRPr="026F8CE9" w:rsidR="44B0BE41">
        <w:rPr>
          <w:b w:val="0"/>
          <w:bCs w:val="0"/>
          <w:sz w:val="24"/>
          <w:szCs w:val="24"/>
        </w:rPr>
        <w:t>referrals</w:t>
      </w:r>
      <w:r w:rsidRPr="026F8CE9" w:rsidR="17A18654">
        <w:rPr>
          <w:b w:val="0"/>
          <w:bCs w:val="0"/>
          <w:sz w:val="24"/>
          <w:szCs w:val="24"/>
        </w:rPr>
        <w:t xml:space="preserve"> decisions</w:t>
      </w:r>
      <w:r w:rsidRPr="026F8CE9" w:rsidR="73B75D9B">
        <w:rPr>
          <w:b w:val="0"/>
          <w:bCs w:val="0"/>
          <w:sz w:val="24"/>
          <w:szCs w:val="24"/>
        </w:rPr>
        <w:t>: this must be public. And ERC shared good practice examples in which they respond to every referal with information about why it was not approved, where relevant.</w:t>
      </w:r>
      <w:r w:rsidRPr="026F8CE9" w:rsidR="0856D77D">
        <w:rPr>
          <w:b w:val="0"/>
          <w:bCs w:val="0"/>
          <w:sz w:val="24"/>
          <w:szCs w:val="24"/>
        </w:rPr>
        <w:t xml:space="preserve"> ERC has named individuals for Housing teams to contact directly about this—it is recommended that RSLs always refer with a name and contact info. </w:t>
      </w:r>
    </w:p>
    <w:p w:rsidR="4CE5AD15" w:rsidP="026F8CE9" w:rsidRDefault="4CE5AD15" w14:paraId="1F0618A9" w14:textId="108FA797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51AE0F19" w:rsidR="0A2B88B8">
        <w:rPr>
          <w:b w:val="0"/>
          <w:bCs w:val="0"/>
          <w:sz w:val="24"/>
          <w:szCs w:val="24"/>
        </w:rPr>
        <w:t>Members shared issues around limited communication/feedback from social work teams following referral</w:t>
      </w:r>
      <w:r w:rsidRPr="51AE0F19" w:rsidR="52CE1B14">
        <w:rPr>
          <w:b w:val="0"/>
          <w:bCs w:val="0"/>
          <w:sz w:val="24"/>
          <w:szCs w:val="24"/>
        </w:rPr>
        <w:t>s</w:t>
      </w:r>
      <w:r w:rsidRPr="51AE0F19" w:rsidR="0A2B88B8">
        <w:rPr>
          <w:b w:val="0"/>
          <w:bCs w:val="0"/>
          <w:sz w:val="24"/>
          <w:szCs w:val="24"/>
        </w:rPr>
        <w:t xml:space="preserve">, referrals often </w:t>
      </w:r>
      <w:r w:rsidRPr="51AE0F19" w:rsidR="2FB36F70">
        <w:rPr>
          <w:b w:val="0"/>
          <w:bCs w:val="0"/>
          <w:sz w:val="24"/>
          <w:szCs w:val="24"/>
        </w:rPr>
        <w:t xml:space="preserve">being redirected back to housing support, inconsistent practice across local </w:t>
      </w:r>
      <w:r w:rsidRPr="51AE0F19" w:rsidR="2FB36F70">
        <w:rPr>
          <w:b w:val="0"/>
          <w:bCs w:val="0"/>
          <w:sz w:val="24"/>
          <w:szCs w:val="24"/>
        </w:rPr>
        <w:t>authorities.</w:t>
      </w:r>
    </w:p>
    <w:p w:rsidR="51AE0F19" w:rsidP="51AE0F19" w:rsidRDefault="51AE0F19" w14:paraId="21E7A59B" w14:textId="2CD4D1DF">
      <w:pPr>
        <w:pStyle w:val="ListParagraph"/>
        <w:ind w:left="720"/>
        <w:rPr>
          <w:b w:val="0"/>
          <w:bCs w:val="0"/>
          <w:sz w:val="24"/>
          <w:szCs w:val="24"/>
        </w:rPr>
      </w:pPr>
    </w:p>
    <w:p w:rsidR="2FB36F70" w:rsidP="4CE5AD15" w:rsidRDefault="2FB36F70" w14:paraId="15CBD1A8" w14:textId="0EAA17A6">
      <w:pPr>
        <w:pStyle w:val="Normal"/>
        <w:spacing w:before="0" w:beforeAutospacing="off" w:after="0" w:afterAutospacing="off"/>
        <w:rPr>
          <w:b w:val="0"/>
          <w:bCs w:val="0"/>
          <w:sz w:val="24"/>
          <w:szCs w:val="24"/>
        </w:rPr>
      </w:pPr>
      <w:r w:rsidRPr="4CE5AD15" w:rsidR="2FB36F70">
        <w:rPr>
          <w:b w:val="0"/>
          <w:bCs w:val="0"/>
          <w:sz w:val="24"/>
          <w:szCs w:val="24"/>
        </w:rPr>
        <w:t>A number of</w:t>
      </w:r>
      <w:r w:rsidRPr="4CE5AD15" w:rsidR="2FB36F70">
        <w:rPr>
          <w:b w:val="0"/>
          <w:bCs w:val="0"/>
          <w:sz w:val="24"/>
          <w:szCs w:val="24"/>
        </w:rPr>
        <w:t xml:space="preserve"> online resources were discussed and shared following the forum: </w:t>
      </w:r>
    </w:p>
    <w:p w:rsidR="2FB36F70" w:rsidP="4CE5AD15" w:rsidRDefault="2FB36F70" w14:paraId="2ED737D8" w14:textId="1EE2CA6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sz w:val="24"/>
          <w:szCs w:val="24"/>
        </w:rPr>
      </w:pPr>
      <w:hyperlink r:id="R847f856931804a8c">
        <w:r w:rsidRPr="4CE5AD15" w:rsidR="2FB36F70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ASPire Hub | Iriss</w:t>
        </w:r>
      </w:hyperlink>
      <w:r w:rsidRPr="4CE5AD15" w:rsidR="2FB36F7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- A place to share resources and good practice in ASP</w:t>
      </w:r>
    </w:p>
    <w:p w:rsidR="2FB36F70" w:rsidP="4CE5AD15" w:rsidRDefault="2FB36F70" w14:paraId="66E9D64B" w14:textId="598CE36C">
      <w:pPr>
        <w:pStyle w:val="ListParagraph"/>
        <w:numPr>
          <w:ilvl w:val="0"/>
          <w:numId w:val="5"/>
        </w:numPr>
        <w:spacing w:before="0" w:beforeAutospacing="off" w:after="0" w:afterAutospacing="off"/>
        <w:rPr/>
      </w:pPr>
      <w:hyperlink r:id="Rd99aa91b88e34999">
        <w:r w:rsidRPr="4CE5AD15" w:rsidR="2FB36F70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Home - Act Against Harm</w:t>
        </w:r>
      </w:hyperlink>
    </w:p>
    <w:p w:rsidR="2FB36F70" w:rsidP="4CE5AD15" w:rsidRDefault="2FB36F70" w14:paraId="4D57A9E8" w14:textId="2DA20C5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sz w:val="24"/>
          <w:szCs w:val="24"/>
        </w:rPr>
      </w:pPr>
      <w:hyperlink r:id="Rc320e5a208674a0f">
        <w:r w:rsidRPr="4CE5AD15" w:rsidR="2FB36F70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What is Adult Support and Protection ("ASP")? - Adult Support and Protection (Scotland) Act 2007: guidance for General Practice - gov.scot</w:t>
        </w:r>
      </w:hyperlink>
    </w:p>
    <w:p w:rsidR="51AE0F19" w:rsidP="51AE0F19" w:rsidRDefault="51AE0F19" w14:paraId="40FA90FB" w14:textId="06DB816E">
      <w:pPr>
        <w:pStyle w:val="Normal"/>
        <w:rPr>
          <w:b w:val="1"/>
          <w:bCs w:val="1"/>
          <w:sz w:val="24"/>
          <w:szCs w:val="24"/>
        </w:rPr>
      </w:pPr>
    </w:p>
    <w:p w:rsidR="51AE0F19" w:rsidP="51AE0F19" w:rsidRDefault="51AE0F19" w14:paraId="2D1676D3" w14:textId="667E07C3">
      <w:pPr>
        <w:pStyle w:val="Normal"/>
        <w:rPr>
          <w:b w:val="1"/>
          <w:bCs w:val="1"/>
          <w:sz w:val="24"/>
          <w:szCs w:val="24"/>
        </w:rPr>
      </w:pPr>
    </w:p>
    <w:p w:rsidR="20E2EBEC" w:rsidP="4CE5AD15" w:rsidRDefault="20E2EBEC" w14:paraId="541DF465" w14:textId="68B30AA2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4CE5AD15" w:rsidR="20E2EBEC">
        <w:rPr>
          <w:b w:val="1"/>
          <w:bCs w:val="1"/>
          <w:sz w:val="24"/>
          <w:szCs w:val="24"/>
        </w:rPr>
        <w:t>‘</w:t>
      </w:r>
      <w:r w:rsidRPr="4CE5AD15" w:rsidR="20E2EBEC">
        <w:rPr>
          <w:b w:val="1"/>
          <w:bCs w:val="1"/>
          <w:sz w:val="24"/>
          <w:szCs w:val="24"/>
        </w:rPr>
        <w:t>Make  It</w:t>
      </w:r>
      <w:r w:rsidRPr="4CE5AD15" w:rsidR="20E2EBEC">
        <w:rPr>
          <w:b w:val="1"/>
          <w:bCs w:val="1"/>
          <w:sz w:val="24"/>
          <w:szCs w:val="24"/>
        </w:rPr>
        <w:t xml:space="preserve"> Your Own’ </w:t>
      </w:r>
      <w:r w:rsidRPr="4CE5AD15" w:rsidR="20E2EBEC">
        <w:rPr>
          <w:b w:val="1"/>
          <w:bCs w:val="1"/>
          <w:sz w:val="24"/>
          <w:szCs w:val="24"/>
        </w:rPr>
        <w:t>-  tenancy</w:t>
      </w:r>
      <w:r w:rsidRPr="4CE5AD15" w:rsidR="20E2EBEC">
        <w:rPr>
          <w:b w:val="1"/>
          <w:bCs w:val="1"/>
          <w:sz w:val="24"/>
          <w:szCs w:val="24"/>
        </w:rPr>
        <w:t xml:space="preserve"> sustainment and skills development</w:t>
      </w:r>
    </w:p>
    <w:p w:rsidR="4E437304" w:rsidP="4CE5AD15" w:rsidRDefault="4E437304" w14:paraId="38A28768" w14:textId="60B7A623">
      <w:pPr>
        <w:pStyle w:val="Normal"/>
        <w:rPr>
          <w:b w:val="0"/>
          <w:bCs w:val="0"/>
          <w:sz w:val="24"/>
          <w:szCs w:val="24"/>
        </w:rPr>
      </w:pPr>
      <w:r w:rsidRPr="4CE5AD15" w:rsidR="4E437304">
        <w:rPr>
          <w:b w:val="0"/>
          <w:bCs w:val="0"/>
          <w:sz w:val="24"/>
          <w:szCs w:val="24"/>
        </w:rPr>
        <w:t>Fiona Doring, Impact Arts</w:t>
      </w:r>
      <w:r w:rsidRPr="4CE5AD15" w:rsidR="3B18945F">
        <w:rPr>
          <w:b w:val="0"/>
          <w:bCs w:val="0"/>
          <w:sz w:val="24"/>
          <w:szCs w:val="24"/>
        </w:rPr>
        <w:t xml:space="preserve"> and Alan Graham, Paisley HA, delivered a presentation on their Make It Your Own initiative, and some of the projects and outcomes delivered.</w:t>
      </w:r>
    </w:p>
    <w:p w:rsidR="1654DBF9" w:rsidP="4CE5AD15" w:rsidRDefault="1654DBF9" w14:paraId="64E3A8D3" w14:textId="52B93036">
      <w:pPr>
        <w:pStyle w:val="Normal"/>
        <w:rPr>
          <w:b w:val="0"/>
          <w:bCs w:val="0"/>
          <w:sz w:val="24"/>
          <w:szCs w:val="24"/>
        </w:rPr>
      </w:pPr>
      <w:r w:rsidRPr="4CE5AD15" w:rsidR="1654DBF9">
        <w:rPr>
          <w:b w:val="0"/>
          <w:bCs w:val="0"/>
          <w:sz w:val="24"/>
          <w:szCs w:val="24"/>
        </w:rPr>
        <w:t>Projects delivered by Impact Arts include: placemaking (e</w:t>
      </w:r>
      <w:r w:rsidRPr="4CE5AD15" w:rsidR="4A3ABE12">
        <w:rPr>
          <w:b w:val="0"/>
          <w:bCs w:val="0"/>
          <w:sz w:val="24"/>
          <w:szCs w:val="24"/>
        </w:rPr>
        <w:t>.g. murals and regeneration projects with community members), social inclusion (e.g. cafe project tackling loneliness</w:t>
      </w:r>
      <w:r w:rsidRPr="4CE5AD15" w:rsidR="5CAA7736">
        <w:rPr>
          <w:b w:val="0"/>
          <w:bCs w:val="0"/>
          <w:sz w:val="24"/>
          <w:szCs w:val="24"/>
        </w:rPr>
        <w:t xml:space="preserve"> and isolation</w:t>
      </w:r>
      <w:r w:rsidRPr="4CE5AD15" w:rsidR="4A3ABE12">
        <w:rPr>
          <w:b w:val="0"/>
          <w:bCs w:val="0"/>
          <w:sz w:val="24"/>
          <w:szCs w:val="24"/>
        </w:rPr>
        <w:t xml:space="preserve">), </w:t>
      </w:r>
      <w:r w:rsidRPr="4CE5AD15" w:rsidR="7E9EC66B">
        <w:rPr>
          <w:b w:val="0"/>
          <w:bCs w:val="0"/>
          <w:sz w:val="24"/>
          <w:szCs w:val="24"/>
        </w:rPr>
        <w:t>employability</w:t>
      </w:r>
      <w:r w:rsidRPr="4CE5AD15" w:rsidR="4A3ABE12">
        <w:rPr>
          <w:b w:val="0"/>
          <w:bCs w:val="0"/>
          <w:sz w:val="24"/>
          <w:szCs w:val="24"/>
        </w:rPr>
        <w:t xml:space="preserve"> support for young people</w:t>
      </w:r>
      <w:r w:rsidRPr="4CE5AD15" w:rsidR="3965B449">
        <w:rPr>
          <w:b w:val="0"/>
          <w:bCs w:val="0"/>
          <w:sz w:val="24"/>
          <w:szCs w:val="24"/>
        </w:rPr>
        <w:t xml:space="preserve"> and parents.</w:t>
      </w:r>
    </w:p>
    <w:p w:rsidR="40FFD559" w:rsidP="4CE5AD15" w:rsidRDefault="40FFD559" w14:paraId="7979B963" w14:textId="1598C965">
      <w:pPr>
        <w:pStyle w:val="Normal"/>
        <w:rPr>
          <w:b w:val="0"/>
          <w:bCs w:val="0"/>
          <w:sz w:val="24"/>
          <w:szCs w:val="24"/>
        </w:rPr>
      </w:pPr>
      <w:r w:rsidRPr="4CE5AD15" w:rsidR="40FFD559">
        <w:rPr>
          <w:b w:val="0"/>
          <w:bCs w:val="0"/>
          <w:sz w:val="24"/>
          <w:szCs w:val="24"/>
        </w:rPr>
        <w:t xml:space="preserve">Paisley </w:t>
      </w:r>
      <w:r w:rsidRPr="4CE5AD15" w:rsidR="40FFD559">
        <w:rPr>
          <w:b w:val="0"/>
          <w:bCs w:val="0"/>
          <w:sz w:val="24"/>
          <w:szCs w:val="24"/>
        </w:rPr>
        <w:t>HA’s</w:t>
      </w:r>
      <w:r w:rsidRPr="4CE5AD15" w:rsidR="38590F45">
        <w:rPr>
          <w:b w:val="0"/>
          <w:bCs w:val="0"/>
          <w:sz w:val="24"/>
          <w:szCs w:val="24"/>
        </w:rPr>
        <w:t xml:space="preserve"> </w:t>
      </w:r>
      <w:r w:rsidRPr="4CE5AD15" w:rsidR="27CD2A82">
        <w:rPr>
          <w:b w:val="0"/>
          <w:bCs w:val="0"/>
          <w:sz w:val="24"/>
          <w:szCs w:val="24"/>
        </w:rPr>
        <w:t>Make</w:t>
      </w:r>
      <w:r w:rsidRPr="4CE5AD15" w:rsidR="27CD2A82">
        <w:rPr>
          <w:b w:val="0"/>
          <w:bCs w:val="0"/>
          <w:sz w:val="24"/>
          <w:szCs w:val="24"/>
        </w:rPr>
        <w:t xml:space="preserve"> It Your Own project consists of small group sessions, with £150 budget </w:t>
      </w:r>
      <w:r w:rsidRPr="4CE5AD15" w:rsidR="27CD2A82">
        <w:rPr>
          <w:b w:val="0"/>
          <w:bCs w:val="0"/>
          <w:sz w:val="24"/>
          <w:szCs w:val="24"/>
        </w:rPr>
        <w:t>allocated</w:t>
      </w:r>
      <w:r w:rsidRPr="4CE5AD15" w:rsidR="27CD2A82">
        <w:rPr>
          <w:b w:val="0"/>
          <w:bCs w:val="0"/>
          <w:sz w:val="24"/>
          <w:szCs w:val="24"/>
        </w:rPr>
        <w:t xml:space="preserve"> to tenants for home improvements. The impacts </w:t>
      </w:r>
      <w:r w:rsidRPr="4CE5AD15" w:rsidR="4B9A1136">
        <w:rPr>
          <w:b w:val="0"/>
          <w:bCs w:val="0"/>
          <w:sz w:val="24"/>
          <w:szCs w:val="24"/>
        </w:rPr>
        <w:t>of</w:t>
      </w:r>
      <w:r w:rsidRPr="4CE5AD15" w:rsidR="27CD2A82">
        <w:rPr>
          <w:b w:val="0"/>
          <w:bCs w:val="0"/>
          <w:sz w:val="24"/>
          <w:szCs w:val="24"/>
        </w:rPr>
        <w:t xml:space="preserve"> this work includ</w:t>
      </w:r>
      <w:r w:rsidRPr="4CE5AD15" w:rsidR="7979E5DB">
        <w:rPr>
          <w:b w:val="0"/>
          <w:bCs w:val="0"/>
          <w:sz w:val="24"/>
          <w:szCs w:val="24"/>
        </w:rPr>
        <w:t xml:space="preserve">e prevention of homelessness, tenancy </w:t>
      </w:r>
      <w:r w:rsidRPr="4CE5AD15" w:rsidR="52D08F4E">
        <w:rPr>
          <w:b w:val="0"/>
          <w:bCs w:val="0"/>
          <w:sz w:val="24"/>
          <w:szCs w:val="24"/>
        </w:rPr>
        <w:t>sustainment</w:t>
      </w:r>
      <w:r w:rsidRPr="4CE5AD15" w:rsidR="7979E5DB">
        <w:rPr>
          <w:b w:val="0"/>
          <w:bCs w:val="0"/>
          <w:sz w:val="24"/>
          <w:szCs w:val="24"/>
        </w:rPr>
        <w:t xml:space="preserve"> (where it may not be expected)</w:t>
      </w:r>
      <w:r w:rsidRPr="4CE5AD15" w:rsidR="6C5C7BB6">
        <w:rPr>
          <w:b w:val="0"/>
          <w:bCs w:val="0"/>
          <w:sz w:val="24"/>
          <w:szCs w:val="24"/>
        </w:rPr>
        <w:t xml:space="preserve">. </w:t>
      </w:r>
    </w:p>
    <w:p w:rsidR="01D516CA" w:rsidP="4CE5AD15" w:rsidRDefault="01D516CA" w14:paraId="5A386D38" w14:textId="4DB9AB4F">
      <w:pPr>
        <w:pStyle w:val="Normal"/>
        <w:rPr>
          <w:b w:val="0"/>
          <w:bCs w:val="0"/>
          <w:sz w:val="24"/>
          <w:szCs w:val="24"/>
        </w:rPr>
      </w:pPr>
      <w:r w:rsidRPr="026F8CE9" w:rsidR="01D516CA">
        <w:rPr>
          <w:b w:val="0"/>
          <w:bCs w:val="0"/>
          <w:sz w:val="24"/>
          <w:szCs w:val="24"/>
        </w:rPr>
        <w:t xml:space="preserve">Discussion </w:t>
      </w:r>
      <w:r w:rsidRPr="026F8CE9" w:rsidR="01D516CA">
        <w:rPr>
          <w:b w:val="0"/>
          <w:bCs w:val="0"/>
          <w:sz w:val="24"/>
          <w:szCs w:val="24"/>
        </w:rPr>
        <w:t>around</w:t>
      </w:r>
      <w:r w:rsidRPr="026F8CE9" w:rsidR="0617EC7D">
        <w:rPr>
          <w:b w:val="0"/>
          <w:bCs w:val="0"/>
          <w:sz w:val="24"/>
          <w:szCs w:val="24"/>
        </w:rPr>
        <w:t xml:space="preserve"> </w:t>
      </w:r>
      <w:r w:rsidRPr="026F8CE9" w:rsidR="01D516CA">
        <w:rPr>
          <w:b w:val="0"/>
          <w:bCs w:val="0"/>
          <w:sz w:val="24"/>
          <w:szCs w:val="24"/>
        </w:rPr>
        <w:t>delivery</w:t>
      </w:r>
      <w:r w:rsidRPr="026F8CE9" w:rsidR="01D516CA">
        <w:rPr>
          <w:b w:val="0"/>
          <w:bCs w:val="0"/>
          <w:sz w:val="24"/>
          <w:szCs w:val="24"/>
        </w:rPr>
        <w:t xml:space="preserve"> as </w:t>
      </w:r>
      <w:r w:rsidRPr="026F8CE9" w:rsidR="3FF9793D">
        <w:rPr>
          <w:b w:val="0"/>
          <w:bCs w:val="0"/>
          <w:sz w:val="24"/>
          <w:szCs w:val="24"/>
        </w:rPr>
        <w:t>a prevention project</w:t>
      </w:r>
      <w:r w:rsidRPr="026F8CE9" w:rsidR="01D516CA">
        <w:rPr>
          <w:b w:val="0"/>
          <w:bCs w:val="0"/>
          <w:sz w:val="24"/>
          <w:szCs w:val="24"/>
        </w:rPr>
        <w:t xml:space="preserve"> e.g. reducing number of voids and </w:t>
      </w:r>
      <w:r w:rsidRPr="026F8CE9" w:rsidR="0F9522E7">
        <w:rPr>
          <w:b w:val="0"/>
          <w:bCs w:val="0"/>
          <w:sz w:val="24"/>
          <w:szCs w:val="24"/>
        </w:rPr>
        <w:t>fail</w:t>
      </w:r>
      <w:r w:rsidRPr="026F8CE9" w:rsidR="01D516CA">
        <w:rPr>
          <w:b w:val="0"/>
          <w:bCs w:val="0"/>
          <w:sz w:val="24"/>
          <w:szCs w:val="24"/>
        </w:rPr>
        <w:t>ed</w:t>
      </w:r>
      <w:r w:rsidRPr="026F8CE9" w:rsidR="01D516CA">
        <w:rPr>
          <w:b w:val="0"/>
          <w:bCs w:val="0"/>
          <w:sz w:val="24"/>
          <w:szCs w:val="24"/>
        </w:rPr>
        <w:t xml:space="preserve"> </w:t>
      </w:r>
      <w:r w:rsidRPr="026F8CE9" w:rsidR="01D516CA">
        <w:rPr>
          <w:b w:val="0"/>
          <w:bCs w:val="0"/>
          <w:sz w:val="24"/>
          <w:szCs w:val="24"/>
        </w:rPr>
        <w:t>tenancies and</w:t>
      </w:r>
      <w:r w:rsidRPr="026F8CE9" w:rsidR="01D516CA">
        <w:rPr>
          <w:b w:val="0"/>
          <w:bCs w:val="0"/>
          <w:sz w:val="24"/>
          <w:szCs w:val="24"/>
        </w:rPr>
        <w:t xml:space="preserve"> considering the social return on investment.</w:t>
      </w:r>
    </w:p>
    <w:p w:rsidR="0A9D1B05" w:rsidP="4CE5AD15" w:rsidRDefault="0A9D1B05" w14:paraId="4B89B532" w14:textId="67D9C6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26F8CE9" w:rsidR="0A9D1B05">
        <w:rPr>
          <w:b w:val="0"/>
          <w:bCs w:val="0"/>
          <w:sz w:val="24"/>
          <w:szCs w:val="24"/>
        </w:rPr>
        <w:t xml:space="preserve">If you are interested in </w:t>
      </w:r>
      <w:r w:rsidRPr="026F8CE9" w:rsidR="18CC66AF">
        <w:rPr>
          <w:b w:val="0"/>
          <w:bCs w:val="0"/>
          <w:sz w:val="24"/>
          <w:szCs w:val="24"/>
        </w:rPr>
        <w:t>learning more or partnering with Impact Arts,</w:t>
      </w:r>
      <w:r w:rsidRPr="026F8CE9" w:rsidR="0A9D1B05">
        <w:rPr>
          <w:b w:val="0"/>
          <w:bCs w:val="0"/>
          <w:sz w:val="24"/>
          <w:szCs w:val="24"/>
        </w:rPr>
        <w:t xml:space="preserve"> contact </w:t>
      </w:r>
      <w:hyperlink r:id="R5161c0026cff4442">
        <w:r w:rsidRPr="026F8CE9" w:rsidR="0A9D1B05">
          <w:rPr>
            <w:rStyle w:val="Hyperlink"/>
            <w:b w:val="0"/>
            <w:bCs w:val="0"/>
            <w:sz w:val="24"/>
            <w:szCs w:val="24"/>
          </w:rPr>
          <w:t>fiona.doring@impactarts.co.uk.</w:t>
        </w:r>
      </w:hyperlink>
      <w:r w:rsidRPr="026F8CE9" w:rsidR="0A9D1B05">
        <w:rPr>
          <w:b w:val="0"/>
          <w:bCs w:val="0"/>
          <w:sz w:val="24"/>
          <w:szCs w:val="24"/>
        </w:rPr>
        <w:t xml:space="preserve"> </w:t>
      </w:r>
    </w:p>
    <w:p w:rsidR="4CE5AD15" w:rsidP="4CE5AD15" w:rsidRDefault="4CE5AD15" w14:paraId="1A63FCAC" w14:textId="71ADA78F">
      <w:pPr>
        <w:pStyle w:val="Normal"/>
        <w:rPr>
          <w:b w:val="0"/>
          <w:bCs w:val="0"/>
          <w:sz w:val="24"/>
          <w:szCs w:val="24"/>
        </w:rPr>
      </w:pPr>
    </w:p>
    <w:p w:rsidR="4A3ABE12" w:rsidP="4CE5AD15" w:rsidRDefault="4A3ABE12" w14:paraId="08FC97ED" w14:textId="38EC8C0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4CE5AD15" w:rsidR="4A3ABE12">
        <w:rPr>
          <w:b w:val="1"/>
          <w:bCs w:val="1"/>
          <w:sz w:val="24"/>
          <w:szCs w:val="24"/>
        </w:rPr>
        <w:t>Practice sharing and policy updates</w:t>
      </w:r>
      <w:r>
        <w:br/>
      </w:r>
    </w:p>
    <w:p w:rsidR="4A3ABE12" w:rsidP="4CE5AD15" w:rsidRDefault="4A3ABE12" w14:paraId="5D9B4B64" w14:textId="23CEE4F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51AE0F19" w:rsidR="4A3ABE12">
        <w:rPr>
          <w:b w:val="0"/>
          <w:bCs w:val="0"/>
          <w:sz w:val="24"/>
          <w:szCs w:val="24"/>
        </w:rPr>
        <w:t>Scottish Government announced a £4m</w:t>
      </w:r>
      <w:r w:rsidRPr="51AE0F19" w:rsidR="1E5CBD7B">
        <w:rPr>
          <w:b w:val="0"/>
          <w:bCs w:val="0"/>
          <w:sz w:val="24"/>
          <w:szCs w:val="24"/>
        </w:rPr>
        <w:t xml:space="preserve"> Ask and Act</w:t>
      </w:r>
      <w:r w:rsidRPr="51AE0F19" w:rsidR="4A3ABE12">
        <w:rPr>
          <w:b w:val="0"/>
          <w:bCs w:val="0"/>
          <w:sz w:val="24"/>
          <w:szCs w:val="24"/>
        </w:rPr>
        <w:t xml:space="preserve"> upstream homelessness prevention fund, managed by Advice Direct Scotland. RSLs and other public bodies are eligible to apply for the fund - applications are open until mid-October. SFHA ha</w:t>
      </w:r>
      <w:r w:rsidRPr="51AE0F19" w:rsidR="7E2395E5">
        <w:rPr>
          <w:b w:val="0"/>
          <w:bCs w:val="0"/>
          <w:sz w:val="24"/>
          <w:szCs w:val="24"/>
        </w:rPr>
        <w:t xml:space="preserve">s shared information with </w:t>
      </w:r>
      <w:r w:rsidRPr="51AE0F19" w:rsidR="7E2395E5">
        <w:rPr>
          <w:b w:val="0"/>
          <w:bCs w:val="0"/>
          <w:sz w:val="24"/>
          <w:szCs w:val="24"/>
        </w:rPr>
        <w:t>members</w:t>
      </w:r>
      <w:r w:rsidRPr="51AE0F19" w:rsidR="5B42E7DB">
        <w:rPr>
          <w:b w:val="0"/>
          <w:bCs w:val="0"/>
          <w:sz w:val="24"/>
          <w:szCs w:val="24"/>
        </w:rPr>
        <w:t xml:space="preserve"> </w:t>
      </w:r>
      <w:hyperlink r:id="Rd4a9108f359240dd">
        <w:r w:rsidRPr="51AE0F19" w:rsidR="5B42E7DB">
          <w:rPr>
            <w:rStyle w:val="Hyperlink"/>
            <w:b w:val="0"/>
            <w:bCs w:val="0"/>
            <w:sz w:val="24"/>
            <w:szCs w:val="24"/>
          </w:rPr>
          <w:t>here</w:t>
        </w:r>
      </w:hyperlink>
      <w:r w:rsidRPr="51AE0F19" w:rsidR="5B42E7DB">
        <w:rPr>
          <w:b w:val="0"/>
          <w:bCs w:val="0"/>
          <w:sz w:val="24"/>
          <w:szCs w:val="24"/>
        </w:rPr>
        <w:t>.</w:t>
      </w:r>
    </w:p>
    <w:p w:rsidR="7E2395E5" w:rsidP="4CE5AD15" w:rsidRDefault="7E2395E5" w14:paraId="17EA50AF" w14:textId="57243A9D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26F8CE9" w:rsidR="7E2395E5">
        <w:rPr>
          <w:b w:val="0"/>
          <w:bCs w:val="0"/>
          <w:sz w:val="24"/>
          <w:szCs w:val="24"/>
        </w:rPr>
        <w:t xml:space="preserve">Discussion on antisocial behaviour linked to ring doorbells/social media. RSLs have difficulties managing such cases due to a lack of clear legislation on social media use. </w:t>
      </w:r>
      <w:r w:rsidRPr="026F8CE9" w:rsidR="73ECE5E1">
        <w:rPr>
          <w:b w:val="0"/>
          <w:bCs w:val="0"/>
          <w:sz w:val="24"/>
          <w:szCs w:val="24"/>
        </w:rPr>
        <w:t>Had resulted in a complex and costly legal case for one member</w:t>
      </w:r>
      <w:r w:rsidRPr="026F8CE9" w:rsidR="6B93BC7B">
        <w:rPr>
          <w:b w:val="0"/>
          <w:bCs w:val="0"/>
          <w:sz w:val="24"/>
          <w:szCs w:val="24"/>
        </w:rPr>
        <w:t xml:space="preserve">: the ASB route was used for action.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28f4ff9d41b4ab0"/>
      <w:footerReference w:type="default" r:id="R0ff02e6467f849a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AE0F19" w:rsidTr="51AE0F19" w14:paraId="595A969A">
      <w:trPr>
        <w:trHeight w:val="300"/>
      </w:trPr>
      <w:tc>
        <w:tcPr>
          <w:tcW w:w="3005" w:type="dxa"/>
          <w:tcMar/>
        </w:tcPr>
        <w:p w:rsidR="51AE0F19" w:rsidP="51AE0F19" w:rsidRDefault="51AE0F19" w14:paraId="65E0C5B0" w14:textId="3ADB820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AE0F19" w:rsidP="51AE0F19" w:rsidRDefault="51AE0F19" w14:paraId="1863255B" w14:textId="2833A07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AE0F19" w:rsidP="51AE0F19" w:rsidRDefault="51AE0F19" w14:paraId="69F092EC" w14:textId="53B9655E">
          <w:pPr>
            <w:pStyle w:val="Header"/>
            <w:bidi w:val="0"/>
            <w:ind w:right="-115"/>
            <w:jc w:val="right"/>
          </w:pPr>
        </w:p>
      </w:tc>
    </w:tr>
  </w:tbl>
  <w:p w:rsidR="51AE0F19" w:rsidP="51AE0F19" w:rsidRDefault="51AE0F19" w14:paraId="77CD4DA9" w14:textId="33C47E6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51AE0F19" w:rsidTr="51AE0F19" w14:paraId="7A713170">
      <w:trPr>
        <w:trHeight w:val="300"/>
      </w:trPr>
      <w:tc>
        <w:tcPr>
          <w:tcW w:w="5655" w:type="dxa"/>
          <w:tcMar/>
        </w:tcPr>
        <w:p w:rsidR="51AE0F19" w:rsidP="51AE0F19" w:rsidRDefault="51AE0F19" w14:paraId="189EFD24" w14:textId="73B8E704">
          <w:pPr>
            <w:pStyle w:val="Normal"/>
          </w:pPr>
          <w:r w:rsidRPr="51AE0F19" w:rsidR="51AE0F19">
            <w:rPr>
              <w:b w:val="1"/>
              <w:bCs w:val="1"/>
            </w:rPr>
            <w:t>SFHA Housing Management and Community Investment Forum</w:t>
          </w:r>
          <w:r w:rsidRPr="51AE0F19" w:rsidR="51AE0F19">
            <w:rPr>
              <w:b w:val="1"/>
              <w:bCs w:val="1"/>
            </w:rPr>
            <w:t xml:space="preserve"> </w:t>
          </w:r>
        </w:p>
        <w:p w:rsidR="51AE0F19" w:rsidP="51AE0F19" w:rsidRDefault="51AE0F19" w14:paraId="1F9595D1" w14:textId="2CEE2D70">
          <w:pPr>
            <w:rPr>
              <w:b w:val="1"/>
              <w:bCs w:val="1"/>
            </w:rPr>
          </w:pPr>
          <w:r w:rsidRPr="51AE0F19" w:rsidR="51AE0F19">
            <w:rPr>
              <w:b w:val="1"/>
              <w:bCs w:val="1"/>
            </w:rPr>
            <w:t>Tuesday 26 August</w:t>
          </w:r>
        </w:p>
      </w:tc>
      <w:tc>
        <w:tcPr>
          <w:tcW w:w="355" w:type="dxa"/>
          <w:tcMar/>
        </w:tcPr>
        <w:p w:rsidR="51AE0F19" w:rsidP="51AE0F19" w:rsidRDefault="51AE0F19" w14:paraId="42B3F685" w14:textId="1D430FA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AE0F19" w:rsidP="51AE0F19" w:rsidRDefault="51AE0F19" w14:paraId="480C2A6C" w14:textId="3EEA31A3">
          <w:pPr>
            <w:pStyle w:val="Header"/>
            <w:bidi w:val="0"/>
            <w:ind w:right="-115"/>
            <w:jc w:val="right"/>
          </w:pPr>
          <w:r w:rsidR="51AE0F19">
            <w:drawing>
              <wp:inline wp14:editId="332462B2" wp14:anchorId="2180C8B4">
                <wp:extent cx="812321" cy="762000"/>
                <wp:effectExtent l="0" t="0" r="0" b="0"/>
                <wp:docPr id="72537630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2537630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4317792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812321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1AE0F19" w:rsidP="51AE0F19" w:rsidRDefault="51AE0F19" w14:paraId="5C30B0CB" w14:textId="70DDFD2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eeaac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050b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6880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d23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9aac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37FFF1"/>
    <w:rsid w:val="00FD130C"/>
    <w:rsid w:val="01D516CA"/>
    <w:rsid w:val="026F8CE9"/>
    <w:rsid w:val="0361C4F2"/>
    <w:rsid w:val="043726FF"/>
    <w:rsid w:val="04CB3C6E"/>
    <w:rsid w:val="058C2DB2"/>
    <w:rsid w:val="0617EC7D"/>
    <w:rsid w:val="0854DE72"/>
    <w:rsid w:val="0856D77D"/>
    <w:rsid w:val="09014869"/>
    <w:rsid w:val="09B3E1AC"/>
    <w:rsid w:val="0A2B88B8"/>
    <w:rsid w:val="0A9D1B05"/>
    <w:rsid w:val="0AC2DEBE"/>
    <w:rsid w:val="0B1A7C3E"/>
    <w:rsid w:val="0CC1D825"/>
    <w:rsid w:val="0F9522E7"/>
    <w:rsid w:val="107276DE"/>
    <w:rsid w:val="11BD777C"/>
    <w:rsid w:val="1200CF36"/>
    <w:rsid w:val="120BCF08"/>
    <w:rsid w:val="14D44D0C"/>
    <w:rsid w:val="1551F046"/>
    <w:rsid w:val="1654DBF9"/>
    <w:rsid w:val="16A4D63C"/>
    <w:rsid w:val="178A3350"/>
    <w:rsid w:val="17A18654"/>
    <w:rsid w:val="18CC66AF"/>
    <w:rsid w:val="198AAE8A"/>
    <w:rsid w:val="1E5CBD7B"/>
    <w:rsid w:val="1E72D7FA"/>
    <w:rsid w:val="1EAAE8B8"/>
    <w:rsid w:val="1F7D6352"/>
    <w:rsid w:val="200D66F2"/>
    <w:rsid w:val="20E2EBEC"/>
    <w:rsid w:val="21337D72"/>
    <w:rsid w:val="2237E1F9"/>
    <w:rsid w:val="23B735E2"/>
    <w:rsid w:val="24C21F94"/>
    <w:rsid w:val="27CD2A82"/>
    <w:rsid w:val="284ABEC7"/>
    <w:rsid w:val="2ED89E74"/>
    <w:rsid w:val="2FB36F70"/>
    <w:rsid w:val="30CAEB81"/>
    <w:rsid w:val="33DA0F95"/>
    <w:rsid w:val="34D6534A"/>
    <w:rsid w:val="35847FA1"/>
    <w:rsid w:val="365D3FE6"/>
    <w:rsid w:val="37380E22"/>
    <w:rsid w:val="380E2BCB"/>
    <w:rsid w:val="3817F892"/>
    <w:rsid w:val="383AFA4A"/>
    <w:rsid w:val="38590F45"/>
    <w:rsid w:val="393E3A24"/>
    <w:rsid w:val="3965B449"/>
    <w:rsid w:val="399F5B97"/>
    <w:rsid w:val="3B18945F"/>
    <w:rsid w:val="3B66AE27"/>
    <w:rsid w:val="3C2EDB3E"/>
    <w:rsid w:val="3C43A260"/>
    <w:rsid w:val="3D273B36"/>
    <w:rsid w:val="3FF9793D"/>
    <w:rsid w:val="40FFD559"/>
    <w:rsid w:val="44B0BE41"/>
    <w:rsid w:val="469A3A5C"/>
    <w:rsid w:val="4836BCB8"/>
    <w:rsid w:val="49653572"/>
    <w:rsid w:val="4A3ABE12"/>
    <w:rsid w:val="4AA0F409"/>
    <w:rsid w:val="4B9A1136"/>
    <w:rsid w:val="4CE5AD15"/>
    <w:rsid w:val="4E067A84"/>
    <w:rsid w:val="4E437304"/>
    <w:rsid w:val="4E7C0254"/>
    <w:rsid w:val="4E8CA5C9"/>
    <w:rsid w:val="4FE55CAB"/>
    <w:rsid w:val="5105422A"/>
    <w:rsid w:val="51A85E7D"/>
    <w:rsid w:val="51AE0F19"/>
    <w:rsid w:val="521EA3CD"/>
    <w:rsid w:val="524082B7"/>
    <w:rsid w:val="52CE1B14"/>
    <w:rsid w:val="52D08F4E"/>
    <w:rsid w:val="5301334B"/>
    <w:rsid w:val="54072716"/>
    <w:rsid w:val="57A99287"/>
    <w:rsid w:val="583FD1BC"/>
    <w:rsid w:val="59EBA5C3"/>
    <w:rsid w:val="5B42E7DB"/>
    <w:rsid w:val="5B5566CE"/>
    <w:rsid w:val="5C6567ED"/>
    <w:rsid w:val="5CAA7736"/>
    <w:rsid w:val="5CB57304"/>
    <w:rsid w:val="5F279BE5"/>
    <w:rsid w:val="6137FFF1"/>
    <w:rsid w:val="617D1DA8"/>
    <w:rsid w:val="6276362E"/>
    <w:rsid w:val="63AEAB1D"/>
    <w:rsid w:val="64A5EEAC"/>
    <w:rsid w:val="655AA067"/>
    <w:rsid w:val="665C5A83"/>
    <w:rsid w:val="6674BF3E"/>
    <w:rsid w:val="6B93BC7B"/>
    <w:rsid w:val="6C5C7BB6"/>
    <w:rsid w:val="6CA95879"/>
    <w:rsid w:val="71F50052"/>
    <w:rsid w:val="73B75D9B"/>
    <w:rsid w:val="73ECE5E1"/>
    <w:rsid w:val="74B86B53"/>
    <w:rsid w:val="753391A9"/>
    <w:rsid w:val="775A5DE6"/>
    <w:rsid w:val="77EAFE1D"/>
    <w:rsid w:val="78E9F1E1"/>
    <w:rsid w:val="79782F2A"/>
    <w:rsid w:val="7979E5DB"/>
    <w:rsid w:val="79E8E198"/>
    <w:rsid w:val="7B0A626A"/>
    <w:rsid w:val="7E2395E5"/>
    <w:rsid w:val="7E604CB6"/>
    <w:rsid w:val="7E9EC66B"/>
    <w:rsid w:val="7F6D9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FFF1"/>
  <w15:chartTrackingRefBased/>
  <w15:docId w15:val="{A2075A3F-C5A2-49EE-A39F-0539F3EF6C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B1A7C3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CE5AD15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1AE0F1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AE0F1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7B9ADA7D-5241-4D41-B4BC-89C2C79FB765}">
    <t:Anchor>
      <t:Comment id="1709057876"/>
    </t:Anchor>
    <t:History>
      <t:Event id="{D48CB9D1-EB03-463E-8738-37669D2E7DEC}" time="2025-10-07T21:14:01.565Z">
        <t:Attribution userId="S::apidgeon@sfha.co.uk::afc1f199-2bb9-43d3-992a-997f2979444b" userProvider="AD" userName="Annabel Pidgeon"/>
        <t:Anchor>
          <t:Comment id="1709057876"/>
        </t:Anchor>
        <t:Create/>
      </t:Event>
      <t:Event id="{6434111D-4AC1-4141-A00F-21F53219E3F5}" time="2025-10-07T21:14:01.565Z">
        <t:Attribution userId="S::apidgeon@sfha.co.uk::afc1f199-2bb9-43d3-992a-997f2979444b" userProvider="AD" userName="Annabel Pidgeon"/>
        <t:Anchor>
          <t:Comment id="1709057876"/>
        </t:Anchor>
        <t:Assign userId="S::mharley@sfha.co.uk::ce306f5b-7748-43e5-a378-9fb32b01928a" userProvider="AD" userName="Mhairi Harley"/>
      </t:Event>
      <t:Event id="{3D6C15A3-039F-478E-8DF8-4AD699875B27}" time="2025-10-07T21:14:01.565Z">
        <t:Attribution userId="S::apidgeon@sfha.co.uk::afc1f199-2bb9-43d3-992a-997f2979444b" userProvider="AD" userName="Annabel Pidgeon"/>
        <t:Anchor>
          <t:Comment id="1709057876"/>
        </t:Anchor>
        <t:SetTitle title="Thanks @Mhairi Harley I've added what I can - I think focussing on what was discussed re communication and turnaround times was useful. And I recall there was some info about how to call a multi-agency meeting- do you have this piece available to include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3b6f7cd2fa64e05" /><Relationship Type="http://schemas.openxmlformats.org/officeDocument/2006/relationships/hyperlink" Target="https://www.iriss.org.uk/aspire" TargetMode="External" Id="R847f856931804a8c" /><Relationship Type="http://schemas.openxmlformats.org/officeDocument/2006/relationships/hyperlink" Target="https://www.actagainstharm.org/" TargetMode="External" Id="Rd99aa91b88e34999" /><Relationship Type="http://schemas.openxmlformats.org/officeDocument/2006/relationships/hyperlink" Target="https://www.gov.scot/publications/adult-support-protection-scotland-act-2007-guidance-general-practice/pages/2/" TargetMode="External" Id="Rc320e5a208674a0f" /><Relationship Type="http://schemas.microsoft.com/office/2016/09/relationships/commentsIds" Target="/word/commentsIds.xml" Id="Rd54e256849f6415b" /><Relationship Type="http://schemas.microsoft.com/office/2011/relationships/commentsExtended" Target="/word/commentsExtended.xml" Id="R7109e7de80ae4bc8" /><Relationship Type="http://schemas.microsoft.com/office/2011/relationships/people" Target="/word/people.xml" Id="R2d8e48414acf44ce" /><Relationship Type="http://schemas.microsoft.com/office/2019/05/relationships/documenttasks" Target="/word/tasks.xml" Id="R4c4be7ddf9274272" /><Relationship Type="http://schemas.openxmlformats.org/officeDocument/2006/relationships/hyperlink" Target="mailto:fiona.doring@impactarts.co.uk" TargetMode="External" Id="R5161c0026cff4442" /><Relationship Type="http://schemas.openxmlformats.org/officeDocument/2006/relationships/hyperlink" Target="https://www.sfha.co.uk/our-work/ask-and-act-pilot-fund" TargetMode="External" Id="Rd4a9108f359240dd" /><Relationship Type="http://schemas.openxmlformats.org/officeDocument/2006/relationships/header" Target="/word/header.xml" Id="R128f4ff9d41b4ab0" /><Relationship Type="http://schemas.openxmlformats.org/officeDocument/2006/relationships/footer" Target="/word/footer.xml" Id="R0ff02e6467f849a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431779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58238DEDCD40867CDBEF7E42D67E" ma:contentTypeVersion="20" ma:contentTypeDescription="Create a new document." ma:contentTypeScope="" ma:versionID="09c6e1c06a61ce96167970b640871965">
  <xsd:schema xmlns:xsd="http://www.w3.org/2001/XMLSchema" xmlns:xs="http://www.w3.org/2001/XMLSchema" xmlns:p="http://schemas.microsoft.com/office/2006/metadata/properties" xmlns:ns1="http://schemas.microsoft.com/sharepoint/v3" xmlns:ns2="f907fdcb-9dc6-48f3-a959-da817b582423" xmlns:ns3="82187651-138a-4688-a4e7-355316e83d92" targetNamespace="http://schemas.microsoft.com/office/2006/metadata/properties" ma:root="true" ma:fieldsID="d211b420685cb6fc9a9d4b1277d94d63" ns1:_="" ns2:_="" ns3:_="">
    <xsd:import namespace="http://schemas.microsoft.com/sharepoint/v3"/>
    <xsd:import namespace="f907fdcb-9dc6-48f3-a959-da817b582423"/>
    <xsd:import namespace="82187651-138a-4688-a4e7-355316e83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fdcb-9dc6-48f3-a959-da817b582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05262e-a288-4807-8600-2bb36c6ea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7651-138a-4688-a4e7-355316e8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61933c-e97f-4a01-94f2-22fed6938d47}" ma:internalName="TaxCatchAll" ma:showField="CatchAllData" ma:web="82187651-138a-4688-a4e7-355316e83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187651-138a-4688-a4e7-355316e83d92" xsi:nil="true"/>
    <lcf76f155ced4ddcb4097134ff3c332f xmlns="f907fdcb-9dc6-48f3-a959-da817b582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111D08-5D2B-4E27-BC8B-2BE227AA8905}"/>
</file>

<file path=customXml/itemProps2.xml><?xml version="1.0" encoding="utf-8"?>
<ds:datastoreItem xmlns:ds="http://schemas.openxmlformats.org/officeDocument/2006/customXml" ds:itemID="{C97C0977-471D-4EA8-BFF9-A931AC404F35}"/>
</file>

<file path=customXml/itemProps3.xml><?xml version="1.0" encoding="utf-8"?>
<ds:datastoreItem xmlns:ds="http://schemas.openxmlformats.org/officeDocument/2006/customXml" ds:itemID="{27BDA259-54C8-46E2-898E-CDC537EAD1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Mhairi Harley</dc:creator>
  <keywords/>
  <dc:description/>
  <lastModifiedBy>Mhairi Harley</lastModifiedBy>
  <revision>7</revision>
  <dcterms:created xsi:type="dcterms:W3CDTF">2025-09-11T11:06:05.0000000Z</dcterms:created>
  <dcterms:modified xsi:type="dcterms:W3CDTF">2025-10-20T10:33:23.1822749Z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0x010100C67758238DEDCD40867CDBEF7E42D67E</vt:lpwstr>
  </property>
  <property fmtid="{D5CDD505-2E9C-101B-9397-08002B2CF9AE}" pid="3" name="MediaServiceImageTags">
    <vt:lpwstr/>
  </property>
</Properties>
</file>